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400B" w14:textId="5B5A0836" w:rsidR="00AE19ED" w:rsidRPr="00255283" w:rsidRDefault="001712A7">
      <w:pPr>
        <w:rPr>
          <w:rFonts w:cstheme="minorHAnsi"/>
        </w:rPr>
      </w:pPr>
      <w:r w:rsidRPr="00255283">
        <w:rPr>
          <w:rFonts w:cstheme="minorHAnsi"/>
          <w:b/>
          <w:noProof/>
          <w:color w:val="000000" w:themeColor="text1"/>
          <w:sz w:val="24"/>
          <w:szCs w:val="24"/>
          <w:lang w:eastAsia="en-CA"/>
        </w:rPr>
        <mc:AlternateContent>
          <mc:Choice Requires="wps">
            <w:drawing>
              <wp:anchor distT="45720" distB="45720" distL="114300" distR="114300" simplePos="0" relativeHeight="251658239" behindDoc="0" locked="0" layoutInCell="1" allowOverlap="1" wp14:anchorId="6195DA0C" wp14:editId="3B9DE054">
                <wp:simplePos x="0" y="0"/>
                <wp:positionH relativeFrom="column">
                  <wp:posOffset>2260803</wp:posOffset>
                </wp:positionH>
                <wp:positionV relativeFrom="paragraph">
                  <wp:posOffset>107950</wp:posOffset>
                </wp:positionV>
                <wp:extent cx="3785235" cy="1581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5235" cy="1581150"/>
                        </a:xfrm>
                        <a:prstGeom prst="rect">
                          <a:avLst/>
                        </a:prstGeom>
                        <a:solidFill>
                          <a:srgbClr val="FFFFFF"/>
                        </a:solidFill>
                        <a:ln w="9525">
                          <a:noFill/>
                          <a:miter lim="800000"/>
                          <a:headEnd/>
                          <a:tailEnd/>
                        </a:ln>
                      </wps:spPr>
                      <wps:txbx>
                        <w:txbxContent>
                          <w:p w14:paraId="79AA0BF0" w14:textId="28F4CA19" w:rsidR="005E5E19" w:rsidRPr="002D037B" w:rsidRDefault="005E5E19" w:rsidP="001712A7">
                            <w:pPr>
                              <w:tabs>
                                <w:tab w:val="left" w:pos="3544"/>
                              </w:tabs>
                              <w:rPr>
                                <w:rFonts w:ascii="Calibri" w:hAnsi="Calibri"/>
                                <w:b/>
                                <w:color w:val="000000" w:themeColor="text1"/>
                                <w:sz w:val="36"/>
                                <w:szCs w:val="24"/>
                              </w:rPr>
                            </w:pPr>
                            <w:r>
                              <w:rPr>
                                <w:rFonts w:ascii="Calibri" w:hAnsi="Calibri"/>
                                <w:b/>
                                <w:color w:val="000000" w:themeColor="text1"/>
                                <w:sz w:val="36"/>
                                <w:szCs w:val="24"/>
                              </w:rPr>
                              <w:t>202</w:t>
                            </w:r>
                            <w:r w:rsidR="009C028C">
                              <w:rPr>
                                <w:rFonts w:ascii="Calibri" w:hAnsi="Calibri"/>
                                <w:b/>
                                <w:color w:val="000000" w:themeColor="text1"/>
                                <w:sz w:val="36"/>
                                <w:szCs w:val="24"/>
                              </w:rPr>
                              <w:t>4</w:t>
                            </w:r>
                            <w:r>
                              <w:rPr>
                                <w:rFonts w:ascii="Calibri" w:hAnsi="Calibri"/>
                                <w:b/>
                                <w:color w:val="000000" w:themeColor="text1"/>
                                <w:sz w:val="36"/>
                                <w:szCs w:val="24"/>
                              </w:rPr>
                              <w:t xml:space="preserve"> MAVLI </w:t>
                            </w:r>
                            <w:r w:rsidRPr="002D037B">
                              <w:rPr>
                                <w:rFonts w:ascii="Calibri" w:hAnsi="Calibri"/>
                                <w:b/>
                                <w:color w:val="000000" w:themeColor="text1"/>
                                <w:sz w:val="36"/>
                                <w:szCs w:val="24"/>
                              </w:rPr>
                              <w:t xml:space="preserve">Annual General Meeting Minutes </w:t>
                            </w:r>
                          </w:p>
                          <w:p w14:paraId="0B98ED67" w14:textId="377C5CE4" w:rsidR="005E5E19" w:rsidRPr="008E3787" w:rsidRDefault="005E5E19" w:rsidP="001712A7">
                            <w:pPr>
                              <w:tabs>
                                <w:tab w:val="left" w:pos="3544"/>
                              </w:tabs>
                              <w:rPr>
                                <w:rFonts w:ascii="Calibri" w:hAnsi="Calibri"/>
                                <w:color w:val="000000" w:themeColor="text1"/>
                                <w:sz w:val="24"/>
                                <w:szCs w:val="24"/>
                              </w:rPr>
                            </w:pPr>
                            <w:r>
                              <w:rPr>
                                <w:rFonts w:ascii="Calibri" w:hAnsi="Calibri"/>
                                <w:color w:val="000000" w:themeColor="text1"/>
                                <w:sz w:val="24"/>
                                <w:szCs w:val="24"/>
                              </w:rPr>
                              <w:t xml:space="preserve">Zoom </w:t>
                            </w:r>
                          </w:p>
                          <w:p w14:paraId="04D83B99" w14:textId="5C6ED911" w:rsidR="005E5E19" w:rsidRPr="008E3787" w:rsidRDefault="005E5E19" w:rsidP="001712A7">
                            <w:pPr>
                              <w:tabs>
                                <w:tab w:val="left" w:pos="3544"/>
                              </w:tabs>
                              <w:rPr>
                                <w:rFonts w:ascii="Calibri" w:hAnsi="Calibri"/>
                                <w:color w:val="000000" w:themeColor="text1"/>
                                <w:sz w:val="24"/>
                                <w:szCs w:val="24"/>
                              </w:rPr>
                            </w:pPr>
                            <w:r w:rsidRPr="008E3787">
                              <w:rPr>
                                <w:rFonts w:ascii="Calibri" w:hAnsi="Calibri"/>
                                <w:color w:val="000000" w:themeColor="text1"/>
                                <w:sz w:val="24"/>
                                <w:szCs w:val="24"/>
                              </w:rPr>
                              <w:t xml:space="preserve">Saturday, </w:t>
                            </w:r>
                            <w:r>
                              <w:rPr>
                                <w:rFonts w:ascii="Calibri" w:hAnsi="Calibri"/>
                                <w:color w:val="000000" w:themeColor="text1"/>
                                <w:sz w:val="24"/>
                                <w:szCs w:val="24"/>
                              </w:rPr>
                              <w:t xml:space="preserve">March </w:t>
                            </w:r>
                            <w:r w:rsidR="00F51D0B">
                              <w:rPr>
                                <w:rFonts w:ascii="Calibri" w:hAnsi="Calibri"/>
                                <w:color w:val="000000" w:themeColor="text1"/>
                                <w:sz w:val="24"/>
                                <w:szCs w:val="24"/>
                              </w:rPr>
                              <w:t>9</w:t>
                            </w:r>
                            <w:r>
                              <w:rPr>
                                <w:rFonts w:ascii="Calibri" w:hAnsi="Calibri"/>
                                <w:color w:val="000000" w:themeColor="text1"/>
                                <w:sz w:val="24"/>
                                <w:szCs w:val="24"/>
                              </w:rPr>
                              <w:t>, 202</w:t>
                            </w:r>
                            <w:r w:rsidR="00F51D0B">
                              <w:rPr>
                                <w:rFonts w:ascii="Calibri" w:hAnsi="Calibri"/>
                                <w:color w:val="000000" w:themeColor="text1"/>
                                <w:sz w:val="24"/>
                                <w:szCs w:val="24"/>
                              </w:rPr>
                              <w:t>4</w:t>
                            </w:r>
                          </w:p>
                          <w:p w14:paraId="76731261" w14:textId="086109C9" w:rsidR="005E5E19" w:rsidRDefault="005E5E19" w:rsidP="001712A7">
                            <w:r>
                              <w:rPr>
                                <w:rFonts w:ascii="Calibri" w:hAnsi="Calibri"/>
                                <w:color w:val="000000" w:themeColor="text1"/>
                                <w:sz w:val="24"/>
                                <w:szCs w:val="24"/>
                              </w:rPr>
                              <w:t>9:</w:t>
                            </w:r>
                            <w:r w:rsidR="00F51D0B">
                              <w:rPr>
                                <w:rFonts w:ascii="Calibri" w:hAnsi="Calibri"/>
                                <w:color w:val="000000" w:themeColor="text1"/>
                                <w:sz w:val="24"/>
                                <w:szCs w:val="24"/>
                              </w:rPr>
                              <w:t>30</w:t>
                            </w:r>
                            <w:r>
                              <w:rPr>
                                <w:rFonts w:ascii="Calibri" w:hAnsi="Calibri"/>
                                <w:color w:val="000000" w:themeColor="text1"/>
                                <w:sz w:val="24"/>
                                <w:szCs w:val="24"/>
                              </w:rPr>
                              <w:t xml:space="preserve">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5DA0C" id="_x0000_t202" coordsize="21600,21600" o:spt="202" path="m,l,21600r21600,l21600,xe">
                <v:stroke joinstyle="miter"/>
                <v:path gradientshapeok="t" o:connecttype="rect"/>
              </v:shapetype>
              <v:shape id="Text Box 2" o:spid="_x0000_s1026" type="#_x0000_t202" style="position:absolute;margin-left:178pt;margin-top:8.5pt;width:298.05pt;height:12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" stroked="f">
                <v:textbox>
                  <w:txbxContent>
                    <w:p w14:paraId="79AA0BF0" w14:textId="28F4CA19" w:rsidR="005E5E19" w:rsidRPr="002D037B" w:rsidRDefault="005E5E19" w:rsidP="001712A7">
                      <w:pPr>
                        <w:tabs>
                          <w:tab w:val="left" w:pos="3544"/>
                        </w:tabs>
                        <w:rPr>
                          <w:rFonts w:ascii="Calibri" w:hAnsi="Calibri"/>
                          <w:b/>
                          <w:color w:val="000000" w:themeColor="text1"/>
                          <w:sz w:val="36"/>
                          <w:szCs w:val="24"/>
                        </w:rPr>
                      </w:pPr>
                      <w:r>
                        <w:rPr>
                          <w:rFonts w:ascii="Calibri" w:hAnsi="Calibri"/>
                          <w:b/>
                          <w:color w:val="000000" w:themeColor="text1"/>
                          <w:sz w:val="36"/>
                          <w:szCs w:val="24"/>
                        </w:rPr>
                        <w:t>202</w:t>
                      </w:r>
                      <w:r w:rsidR="009C028C">
                        <w:rPr>
                          <w:rFonts w:ascii="Calibri" w:hAnsi="Calibri"/>
                          <w:b/>
                          <w:color w:val="000000" w:themeColor="text1"/>
                          <w:sz w:val="36"/>
                          <w:szCs w:val="24"/>
                        </w:rPr>
                        <w:t>4</w:t>
                      </w:r>
                      <w:r>
                        <w:rPr>
                          <w:rFonts w:ascii="Calibri" w:hAnsi="Calibri"/>
                          <w:b/>
                          <w:color w:val="000000" w:themeColor="text1"/>
                          <w:sz w:val="36"/>
                          <w:szCs w:val="24"/>
                        </w:rPr>
                        <w:t xml:space="preserve"> MAVLI </w:t>
                      </w:r>
                      <w:r w:rsidRPr="002D037B">
                        <w:rPr>
                          <w:rFonts w:ascii="Calibri" w:hAnsi="Calibri"/>
                          <w:b/>
                          <w:color w:val="000000" w:themeColor="text1"/>
                          <w:sz w:val="36"/>
                          <w:szCs w:val="24"/>
                        </w:rPr>
                        <w:t xml:space="preserve">Annual General Meeting Minutes </w:t>
                      </w:r>
                    </w:p>
                    <w:p w14:paraId="0B98ED67" w14:textId="377C5CE4" w:rsidR="005E5E19" w:rsidRPr="008E3787" w:rsidRDefault="005E5E19" w:rsidP="001712A7">
                      <w:pPr>
                        <w:tabs>
                          <w:tab w:val="left" w:pos="3544"/>
                        </w:tabs>
                        <w:rPr>
                          <w:rFonts w:ascii="Calibri" w:hAnsi="Calibri"/>
                          <w:color w:val="000000" w:themeColor="text1"/>
                          <w:sz w:val="24"/>
                          <w:szCs w:val="24"/>
                        </w:rPr>
                      </w:pPr>
                      <w:r>
                        <w:rPr>
                          <w:rFonts w:ascii="Calibri" w:hAnsi="Calibri"/>
                          <w:color w:val="000000" w:themeColor="text1"/>
                          <w:sz w:val="24"/>
                          <w:szCs w:val="24"/>
                        </w:rPr>
                        <w:t xml:space="preserve">Zoom </w:t>
                      </w:r>
                    </w:p>
                    <w:p w14:paraId="04D83B99" w14:textId="5C6ED911" w:rsidR="005E5E19" w:rsidRPr="008E3787" w:rsidRDefault="005E5E19" w:rsidP="001712A7">
                      <w:pPr>
                        <w:tabs>
                          <w:tab w:val="left" w:pos="3544"/>
                        </w:tabs>
                        <w:rPr>
                          <w:rFonts w:ascii="Calibri" w:hAnsi="Calibri"/>
                          <w:color w:val="000000" w:themeColor="text1"/>
                          <w:sz w:val="24"/>
                          <w:szCs w:val="24"/>
                        </w:rPr>
                      </w:pPr>
                      <w:r w:rsidRPr="008E3787">
                        <w:rPr>
                          <w:rFonts w:ascii="Calibri" w:hAnsi="Calibri"/>
                          <w:color w:val="000000" w:themeColor="text1"/>
                          <w:sz w:val="24"/>
                          <w:szCs w:val="24"/>
                        </w:rPr>
                        <w:t xml:space="preserve">Saturday, </w:t>
                      </w:r>
                      <w:r>
                        <w:rPr>
                          <w:rFonts w:ascii="Calibri" w:hAnsi="Calibri"/>
                          <w:color w:val="000000" w:themeColor="text1"/>
                          <w:sz w:val="24"/>
                          <w:szCs w:val="24"/>
                        </w:rPr>
                        <w:t xml:space="preserve">March </w:t>
                      </w:r>
                      <w:r w:rsidR="00F51D0B">
                        <w:rPr>
                          <w:rFonts w:ascii="Calibri" w:hAnsi="Calibri"/>
                          <w:color w:val="000000" w:themeColor="text1"/>
                          <w:sz w:val="24"/>
                          <w:szCs w:val="24"/>
                        </w:rPr>
                        <w:t>9</w:t>
                      </w:r>
                      <w:r>
                        <w:rPr>
                          <w:rFonts w:ascii="Calibri" w:hAnsi="Calibri"/>
                          <w:color w:val="000000" w:themeColor="text1"/>
                          <w:sz w:val="24"/>
                          <w:szCs w:val="24"/>
                        </w:rPr>
                        <w:t>, 202</w:t>
                      </w:r>
                      <w:r w:rsidR="00F51D0B">
                        <w:rPr>
                          <w:rFonts w:ascii="Calibri" w:hAnsi="Calibri"/>
                          <w:color w:val="000000" w:themeColor="text1"/>
                          <w:sz w:val="24"/>
                          <w:szCs w:val="24"/>
                        </w:rPr>
                        <w:t>4</w:t>
                      </w:r>
                    </w:p>
                    <w:p w14:paraId="76731261" w14:textId="086109C9" w:rsidR="005E5E19" w:rsidRDefault="005E5E19" w:rsidP="001712A7">
                      <w:r>
                        <w:rPr>
                          <w:rFonts w:ascii="Calibri" w:hAnsi="Calibri"/>
                          <w:color w:val="000000" w:themeColor="text1"/>
                          <w:sz w:val="24"/>
                          <w:szCs w:val="24"/>
                        </w:rPr>
                        <w:t>9:</w:t>
                      </w:r>
                      <w:r w:rsidR="00F51D0B">
                        <w:rPr>
                          <w:rFonts w:ascii="Calibri" w:hAnsi="Calibri"/>
                          <w:color w:val="000000" w:themeColor="text1"/>
                          <w:sz w:val="24"/>
                          <w:szCs w:val="24"/>
                        </w:rPr>
                        <w:t>30</w:t>
                      </w:r>
                      <w:r>
                        <w:rPr>
                          <w:rFonts w:ascii="Calibri" w:hAnsi="Calibri"/>
                          <w:color w:val="000000" w:themeColor="text1"/>
                          <w:sz w:val="24"/>
                          <w:szCs w:val="24"/>
                        </w:rPr>
                        <w:t xml:space="preserve"> am</w:t>
                      </w:r>
                    </w:p>
                  </w:txbxContent>
                </v:textbox>
                <w10:wrap type="square"/>
              </v:shape>
            </w:pict>
          </mc:Fallback>
        </mc:AlternateContent>
      </w:r>
      <w:r w:rsidRPr="00255283">
        <w:rPr>
          <w:rFonts w:cstheme="minorHAnsi"/>
          <w:noProof/>
          <w:color w:val="000000" w:themeColor="text1"/>
          <w:sz w:val="36"/>
          <w:szCs w:val="36"/>
          <w:lang w:eastAsia="en-CA"/>
        </w:rPr>
        <w:drawing>
          <wp:anchor distT="0" distB="0" distL="114300" distR="114300" simplePos="0" relativeHeight="251663360" behindDoc="0" locked="0" layoutInCell="1" allowOverlap="1" wp14:anchorId="69CF2371" wp14:editId="3A0A6130">
            <wp:simplePos x="0" y="0"/>
            <wp:positionH relativeFrom="margin">
              <wp:posOffset>225876</wp:posOffset>
            </wp:positionH>
            <wp:positionV relativeFrom="margin">
              <wp:posOffset>147484</wp:posOffset>
            </wp:positionV>
            <wp:extent cx="1362075" cy="1600200"/>
            <wp:effectExtent l="19050" t="0" r="9525" b="0"/>
            <wp:wrapSquare wrapText="bothSides"/>
            <wp:docPr id="34"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600200"/>
                    </a:xfrm>
                    <a:prstGeom prst="rect">
                      <a:avLst/>
                    </a:prstGeom>
                  </pic:spPr>
                </pic:pic>
              </a:graphicData>
            </a:graphic>
          </wp:anchor>
        </w:drawing>
      </w:r>
      <w:r w:rsidRPr="00255283">
        <w:rPr>
          <w:rFonts w:cstheme="minorHAnsi"/>
          <w:noProof/>
          <w:color w:val="000000" w:themeColor="text1"/>
          <w:sz w:val="36"/>
          <w:szCs w:val="36"/>
          <w:lang w:eastAsia="en-CA"/>
        </w:rPr>
        <mc:AlternateContent>
          <mc:Choice Requires="wps">
            <w:drawing>
              <wp:anchor distT="0" distB="0" distL="114291" distR="114291" simplePos="0" relativeHeight="251661312" behindDoc="0" locked="1" layoutInCell="1" allowOverlap="0" wp14:anchorId="41B182FF" wp14:editId="58934033">
                <wp:simplePos x="0" y="0"/>
                <wp:positionH relativeFrom="column">
                  <wp:posOffset>1877695</wp:posOffset>
                </wp:positionH>
                <wp:positionV relativeFrom="page">
                  <wp:posOffset>914400</wp:posOffset>
                </wp:positionV>
                <wp:extent cx="0" cy="1691640"/>
                <wp:effectExtent l="0" t="0" r="0" b="0"/>
                <wp:wrapNone/>
                <wp:docPr id="3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1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880A687" id="Straight Connector 23" o:spid="_x0000_s1026" style="position:absolute;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page;mso-width-percent:0;mso-height-percent:0;mso-width-relative:page;mso-height-relative:margin" from="147.85pt,1in" to="147.85pt,20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" o:allowoverlap="f" strokecolor="black [3213]" strokeweight=".5pt">
                <v:stroke joinstyle="miter"/>
                <o:lock v:ext="edit" shapetype="f"/>
                <w10:wrap anchory="page"/>
                <w10:anchorlock/>
              </v:line>
            </w:pict>
          </mc:Fallback>
        </mc:AlternateContent>
      </w:r>
      <w:r w:rsidRPr="00255283">
        <w:rPr>
          <w:rFonts w:cstheme="minorHAnsi"/>
          <w:noProof/>
          <w:color w:val="000000" w:themeColor="text1"/>
          <w:sz w:val="44"/>
          <w:szCs w:val="44"/>
        </w:rPr>
        <mc:AlternateContent>
          <mc:Choice Requires="wps">
            <w:drawing>
              <wp:anchor distT="4294967291" distB="4294967291" distL="114300" distR="114300" simplePos="0" relativeHeight="251659264" behindDoc="0" locked="0" layoutInCell="1" allowOverlap="1" wp14:anchorId="56DFEE02" wp14:editId="67BAAC60">
                <wp:simplePos x="0" y="0"/>
                <wp:positionH relativeFrom="column">
                  <wp:posOffset>0</wp:posOffset>
                </wp:positionH>
                <wp:positionV relativeFrom="paragraph">
                  <wp:posOffset>0</wp:posOffset>
                </wp:positionV>
                <wp:extent cx="6355715" cy="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57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437A9" id="_x0000_t32" coordsize="21600,21600" o:spt="32" o:oned="t" path="m,l21600,21600e" filled="f">
                <v:path arrowok="t" fillok="f" o:connecttype="none"/>
                <o:lock v:ext="edit" shapetype="t"/>
              </v:shapetype>
              <v:shape id="AutoShape 11" o:spid="_x0000_s1026" type="#_x0000_t32" style="position:absolute;margin-left:0;margin-top:0;width:500.4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">
                <o:lock v:ext="edit" shapetype="f"/>
              </v:shape>
            </w:pict>
          </mc:Fallback>
        </mc:AlternateContent>
      </w:r>
    </w:p>
    <w:p w14:paraId="27F9F28F" w14:textId="03FB3C1D" w:rsidR="001712A7" w:rsidRPr="00255283" w:rsidRDefault="001712A7" w:rsidP="001712A7">
      <w:pPr>
        <w:rPr>
          <w:rFonts w:cstheme="minorHAnsi"/>
        </w:rPr>
      </w:pPr>
    </w:p>
    <w:p w14:paraId="583DD6D0" w14:textId="5766BED4" w:rsidR="001712A7" w:rsidRPr="00255283" w:rsidRDefault="001712A7" w:rsidP="001712A7">
      <w:pPr>
        <w:rPr>
          <w:rFonts w:cstheme="minorHAnsi"/>
        </w:rPr>
      </w:pPr>
    </w:p>
    <w:p w14:paraId="1BB3BFFB" w14:textId="59D8C86A" w:rsidR="001712A7" w:rsidRPr="00255283" w:rsidRDefault="001712A7" w:rsidP="001712A7">
      <w:pPr>
        <w:rPr>
          <w:rFonts w:cstheme="minorHAnsi"/>
        </w:rPr>
      </w:pPr>
    </w:p>
    <w:p w14:paraId="6C8D683E" w14:textId="07E4F548" w:rsidR="001712A7" w:rsidRPr="00255283" w:rsidRDefault="001712A7" w:rsidP="001712A7">
      <w:pPr>
        <w:rPr>
          <w:rFonts w:cstheme="minorHAnsi"/>
        </w:rPr>
      </w:pPr>
    </w:p>
    <w:p w14:paraId="75A28E37" w14:textId="7836C39F" w:rsidR="001712A7" w:rsidRPr="00255283" w:rsidRDefault="001712A7" w:rsidP="001712A7">
      <w:pPr>
        <w:rPr>
          <w:rFonts w:cstheme="minorHAnsi"/>
        </w:rPr>
      </w:pPr>
    </w:p>
    <w:p w14:paraId="67FB9D7A" w14:textId="3AD52EC2" w:rsidR="001712A7" w:rsidRPr="00255283" w:rsidRDefault="001712A7" w:rsidP="001712A7">
      <w:pPr>
        <w:rPr>
          <w:rFonts w:cstheme="minorHAnsi"/>
        </w:rPr>
      </w:pPr>
    </w:p>
    <w:p w14:paraId="1F6F8F5C" w14:textId="15DB8FD2" w:rsidR="001712A7" w:rsidRPr="00255283" w:rsidRDefault="001712A7" w:rsidP="001712A7">
      <w:pPr>
        <w:rPr>
          <w:rFonts w:cstheme="minorHAnsi"/>
        </w:rPr>
      </w:pPr>
    </w:p>
    <w:p w14:paraId="23292523" w14:textId="7C826BE1" w:rsidR="001712A7" w:rsidRPr="00255283" w:rsidRDefault="001712A7" w:rsidP="001712A7">
      <w:pPr>
        <w:rPr>
          <w:rFonts w:cstheme="minorHAnsi"/>
        </w:rPr>
      </w:pPr>
    </w:p>
    <w:p w14:paraId="32719179" w14:textId="49E696D0" w:rsidR="001712A7" w:rsidRPr="00255283" w:rsidRDefault="001712A7" w:rsidP="001712A7">
      <w:pPr>
        <w:rPr>
          <w:rFonts w:cstheme="minorHAnsi"/>
        </w:rPr>
      </w:pPr>
    </w:p>
    <w:p w14:paraId="2E348AD2" w14:textId="30BE6B4A" w:rsidR="001712A7" w:rsidRPr="00255283" w:rsidRDefault="001712A7" w:rsidP="001712A7">
      <w:pPr>
        <w:rPr>
          <w:rFonts w:cstheme="minorHAnsi"/>
        </w:rPr>
      </w:pPr>
    </w:p>
    <w:p w14:paraId="36B8704B" w14:textId="77777777" w:rsidR="003950C9" w:rsidRPr="00255283" w:rsidRDefault="003950C9" w:rsidP="001712A7">
      <w:pPr>
        <w:rPr>
          <w:rFonts w:cstheme="minorHAnsi"/>
        </w:rPr>
      </w:pPr>
    </w:p>
    <w:p w14:paraId="52A55051" w14:textId="424F0854" w:rsidR="001712A7" w:rsidRPr="002F6A44" w:rsidRDefault="00341C90" w:rsidP="001712A7">
      <w:pPr>
        <w:tabs>
          <w:tab w:val="left" w:pos="3050"/>
        </w:tabs>
        <w:jc w:val="both"/>
        <w:rPr>
          <w:rFonts w:cstheme="minorHAnsi"/>
        </w:rPr>
      </w:pPr>
      <w:r w:rsidRPr="002F6A44">
        <w:rPr>
          <w:rFonts w:cstheme="minorHAnsi"/>
        </w:rPr>
        <w:t>A quorum of members was established.</w:t>
      </w:r>
    </w:p>
    <w:p w14:paraId="06218039" w14:textId="77777777" w:rsidR="00C80CB4" w:rsidRPr="002F6A44" w:rsidRDefault="00C80CB4" w:rsidP="00C80CB4">
      <w:pPr>
        <w:pStyle w:val="ListParagraph"/>
        <w:tabs>
          <w:tab w:val="left" w:pos="3050"/>
        </w:tabs>
        <w:ind w:left="360"/>
        <w:jc w:val="both"/>
        <w:rPr>
          <w:rFonts w:cstheme="minorHAnsi"/>
          <w:b/>
          <w:bCs/>
        </w:rPr>
      </w:pPr>
    </w:p>
    <w:p w14:paraId="568E0D09" w14:textId="22CFE135" w:rsidR="006E1A91" w:rsidRPr="002F6A44" w:rsidRDefault="006E1A91" w:rsidP="006E1A91">
      <w:pPr>
        <w:pStyle w:val="ListParagraph"/>
        <w:numPr>
          <w:ilvl w:val="0"/>
          <w:numId w:val="2"/>
        </w:numPr>
        <w:jc w:val="both"/>
        <w:rPr>
          <w:rFonts w:cstheme="minorHAnsi"/>
          <w:b/>
          <w:bCs/>
        </w:rPr>
      </w:pPr>
      <w:r w:rsidRPr="002F6A44">
        <w:rPr>
          <w:rFonts w:cstheme="minorHAnsi"/>
          <w:b/>
          <w:bCs/>
        </w:rPr>
        <w:t xml:space="preserve">Land Acknowledgement </w:t>
      </w:r>
    </w:p>
    <w:p w14:paraId="32B7B2B9" w14:textId="77777777" w:rsidR="006E1A91" w:rsidRPr="002F6A44" w:rsidRDefault="006E1A91" w:rsidP="006E1A91">
      <w:pPr>
        <w:pStyle w:val="NormalWeb"/>
        <w:shd w:val="clear" w:color="auto" w:fill="FFFFFF"/>
        <w:rPr>
          <w:rFonts w:asciiTheme="minorHAnsi" w:hAnsiTheme="minorHAnsi" w:cstheme="minorHAnsi"/>
          <w:sz w:val="22"/>
          <w:szCs w:val="22"/>
        </w:rPr>
      </w:pPr>
      <w:r w:rsidRPr="002F6A44">
        <w:rPr>
          <w:rFonts w:asciiTheme="minorHAnsi" w:hAnsiTheme="minorHAnsi" w:cstheme="minorHAnsi"/>
          <w:color w:val="212121"/>
          <w:sz w:val="22"/>
          <w:szCs w:val="22"/>
        </w:rPr>
        <w:t xml:space="preserve">We recognize that the Manitoba Association of Visual Language Interpreters is located on Treaty 1 Territory and our members are active on the Territories of Treaty 1, 2, 3, 4 and </w:t>
      </w:r>
      <w:proofErr w:type="gramStart"/>
      <w:r w:rsidRPr="002F6A44">
        <w:rPr>
          <w:rFonts w:asciiTheme="minorHAnsi" w:hAnsiTheme="minorHAnsi" w:cstheme="minorHAnsi"/>
          <w:color w:val="212121"/>
          <w:sz w:val="22"/>
          <w:szCs w:val="22"/>
        </w:rPr>
        <w:t>5;</w:t>
      </w:r>
      <w:proofErr w:type="gramEnd"/>
      <w:r w:rsidRPr="002F6A44">
        <w:rPr>
          <w:rFonts w:asciiTheme="minorHAnsi" w:hAnsiTheme="minorHAnsi" w:cstheme="minorHAnsi"/>
          <w:color w:val="212121"/>
          <w:sz w:val="22"/>
          <w:szCs w:val="22"/>
        </w:rPr>
        <w:t xml:space="preserve"> the original lands of the Anishinaabe, Cree, Oji-Cree, Dakota and Dene peoples, and the homeland of the Metis Nation. </w:t>
      </w:r>
    </w:p>
    <w:p w14:paraId="4FF162EE" w14:textId="6109187F" w:rsidR="006E1A91" w:rsidRPr="002F6A44" w:rsidRDefault="006E1A91" w:rsidP="00305681">
      <w:pPr>
        <w:pStyle w:val="NormalWeb"/>
        <w:shd w:val="clear" w:color="auto" w:fill="FFFFFF"/>
        <w:rPr>
          <w:rFonts w:asciiTheme="minorHAnsi" w:hAnsiTheme="minorHAnsi" w:cstheme="minorHAnsi"/>
          <w:sz w:val="22"/>
          <w:szCs w:val="22"/>
        </w:rPr>
      </w:pPr>
      <w:r w:rsidRPr="002F6A44">
        <w:rPr>
          <w:rFonts w:asciiTheme="minorHAnsi" w:hAnsiTheme="minorHAnsi" w:cstheme="minorHAnsi"/>
          <w:color w:val="212121"/>
          <w:sz w:val="22"/>
          <w:szCs w:val="22"/>
        </w:rPr>
        <w:t>We honour the history and knowledge of the original keepers of this land.</w:t>
      </w:r>
      <w:r w:rsidRPr="002F6A44">
        <w:rPr>
          <w:rFonts w:asciiTheme="minorHAnsi" w:hAnsiTheme="minorHAnsi" w:cstheme="minorHAnsi"/>
          <w:color w:val="212121"/>
          <w:sz w:val="22"/>
          <w:szCs w:val="22"/>
        </w:rPr>
        <w:br/>
        <w:t>We acknowledge the harms caused by colonization and recognize that this harm has influenced our practices as a profession. In our focus on working with members of a marginalized community, the Deaf and Hard of Hearing, we have often neglected</w:t>
      </w:r>
      <w:r w:rsidRPr="002F6A44">
        <w:rPr>
          <w:rFonts w:asciiTheme="minorHAnsi" w:hAnsiTheme="minorHAnsi" w:cstheme="minorHAnsi"/>
          <w:color w:val="212121"/>
          <w:sz w:val="22"/>
          <w:szCs w:val="22"/>
        </w:rPr>
        <w:br/>
        <w:t>the unique experiences of Indigenous peoples. We are dedicated to a</w:t>
      </w:r>
      <w:r w:rsidRPr="002F6A44">
        <w:rPr>
          <w:rFonts w:asciiTheme="minorHAnsi" w:hAnsiTheme="minorHAnsi" w:cstheme="minorHAnsi"/>
          <w:color w:val="212121"/>
          <w:sz w:val="22"/>
          <w:szCs w:val="22"/>
        </w:rPr>
        <w:br/>
        <w:t xml:space="preserve">spirit of reconciliation and partnership; we commit to learning and growth. We thank those who have taken the time to teach us. </w:t>
      </w:r>
    </w:p>
    <w:p w14:paraId="7F61D02E" w14:textId="77777777" w:rsidR="006E1A91" w:rsidRPr="002F6A44" w:rsidRDefault="006E1A91" w:rsidP="006E1A91">
      <w:pPr>
        <w:jc w:val="both"/>
        <w:rPr>
          <w:rFonts w:cstheme="minorHAnsi"/>
          <w:b/>
          <w:bCs/>
        </w:rPr>
      </w:pPr>
    </w:p>
    <w:p w14:paraId="15F6E33A" w14:textId="63D114EC" w:rsidR="00CE1445" w:rsidRPr="002F6A44" w:rsidRDefault="00CE1445" w:rsidP="00BD3D3F">
      <w:pPr>
        <w:pStyle w:val="ListParagraph"/>
        <w:numPr>
          <w:ilvl w:val="0"/>
          <w:numId w:val="2"/>
        </w:numPr>
        <w:jc w:val="both"/>
        <w:rPr>
          <w:rFonts w:cstheme="minorHAnsi"/>
          <w:b/>
          <w:bCs/>
        </w:rPr>
      </w:pPr>
      <w:r w:rsidRPr="002F6A44">
        <w:rPr>
          <w:rFonts w:cstheme="minorHAnsi"/>
          <w:b/>
          <w:bCs/>
        </w:rPr>
        <w:t>Welcome, Housekeeping, House Rules and CASLI President’s Message</w:t>
      </w:r>
    </w:p>
    <w:p w14:paraId="3AA87645" w14:textId="62621144" w:rsidR="00BB3D6D" w:rsidRPr="00682DE6" w:rsidRDefault="00682DE6" w:rsidP="00F51D0B">
      <w:pPr>
        <w:pStyle w:val="ListParagraph"/>
        <w:numPr>
          <w:ilvl w:val="1"/>
          <w:numId w:val="2"/>
        </w:numPr>
        <w:ind w:left="993" w:hanging="574"/>
        <w:jc w:val="both"/>
        <w:rPr>
          <w:rFonts w:cstheme="minorHAnsi"/>
          <w:b/>
          <w:bCs/>
        </w:rPr>
      </w:pPr>
      <w:r>
        <w:rPr>
          <w:rFonts w:cstheme="minorHAnsi"/>
        </w:rPr>
        <w:t>Meaghan Gessner thanks all in attendance and those who sent in their proxies</w:t>
      </w:r>
      <w:r w:rsidR="008A0C8F">
        <w:rPr>
          <w:rFonts w:cstheme="minorHAnsi"/>
        </w:rPr>
        <w:t>.</w:t>
      </w:r>
    </w:p>
    <w:p w14:paraId="71B08D2B" w14:textId="4D035EB0" w:rsidR="00682DE6" w:rsidRPr="00682DE6" w:rsidRDefault="00805308" w:rsidP="00F51D0B">
      <w:pPr>
        <w:pStyle w:val="ListParagraph"/>
        <w:numPr>
          <w:ilvl w:val="1"/>
          <w:numId w:val="2"/>
        </w:numPr>
        <w:ind w:left="993" w:hanging="574"/>
        <w:jc w:val="both"/>
        <w:rPr>
          <w:rFonts w:cstheme="minorHAnsi"/>
          <w:b/>
          <w:bCs/>
        </w:rPr>
      </w:pPr>
      <w:r>
        <w:rPr>
          <w:rFonts w:cstheme="minorHAnsi"/>
        </w:rPr>
        <w:t xml:space="preserve">Thank you to </w:t>
      </w:r>
      <w:r w:rsidR="00682DE6">
        <w:rPr>
          <w:rFonts w:cstheme="minorHAnsi"/>
        </w:rPr>
        <w:t>Cindy Boscow</w:t>
      </w:r>
      <w:r>
        <w:rPr>
          <w:rFonts w:cstheme="minorHAnsi"/>
        </w:rPr>
        <w:t>, who</w:t>
      </w:r>
      <w:r w:rsidR="00682DE6">
        <w:rPr>
          <w:rFonts w:cstheme="minorHAnsi"/>
        </w:rPr>
        <w:t xml:space="preserve"> will be acting as Parliamentarian</w:t>
      </w:r>
      <w:r>
        <w:rPr>
          <w:rFonts w:cstheme="minorHAnsi"/>
        </w:rPr>
        <w:t>.</w:t>
      </w:r>
    </w:p>
    <w:p w14:paraId="55CB406F" w14:textId="68741F37" w:rsidR="00682DE6" w:rsidRPr="00682DE6" w:rsidRDefault="00805308" w:rsidP="00F51D0B">
      <w:pPr>
        <w:pStyle w:val="ListParagraph"/>
        <w:numPr>
          <w:ilvl w:val="1"/>
          <w:numId w:val="2"/>
        </w:numPr>
        <w:ind w:left="993" w:hanging="574"/>
        <w:jc w:val="both"/>
        <w:rPr>
          <w:rFonts w:cstheme="minorHAnsi"/>
          <w:b/>
          <w:bCs/>
        </w:rPr>
      </w:pPr>
      <w:r>
        <w:rPr>
          <w:rFonts w:cstheme="minorHAnsi"/>
        </w:rPr>
        <w:t>This AGM w</w:t>
      </w:r>
      <w:r w:rsidR="00682DE6">
        <w:rPr>
          <w:rFonts w:cstheme="minorHAnsi"/>
        </w:rPr>
        <w:t xml:space="preserve">ill follow </w:t>
      </w:r>
      <w:r>
        <w:rPr>
          <w:rFonts w:cstheme="minorHAnsi"/>
        </w:rPr>
        <w:t xml:space="preserve">the </w:t>
      </w:r>
      <w:r w:rsidR="00682DE6">
        <w:rPr>
          <w:rFonts w:cstheme="minorHAnsi"/>
        </w:rPr>
        <w:t>Robert’s Rules of Order</w:t>
      </w:r>
      <w:r>
        <w:rPr>
          <w:rFonts w:cstheme="minorHAnsi"/>
        </w:rPr>
        <w:t>.</w:t>
      </w:r>
    </w:p>
    <w:p w14:paraId="57BAF7A3" w14:textId="384F5C02" w:rsidR="00682DE6" w:rsidRPr="00682DE6" w:rsidRDefault="00682DE6" w:rsidP="00F51D0B">
      <w:pPr>
        <w:pStyle w:val="ListParagraph"/>
        <w:numPr>
          <w:ilvl w:val="1"/>
          <w:numId w:val="2"/>
        </w:numPr>
        <w:ind w:left="993" w:hanging="574"/>
        <w:jc w:val="both"/>
        <w:rPr>
          <w:rFonts w:cstheme="minorHAnsi"/>
          <w:b/>
          <w:bCs/>
        </w:rPr>
      </w:pPr>
      <w:r>
        <w:rPr>
          <w:rFonts w:cstheme="minorHAnsi"/>
        </w:rPr>
        <w:t>The AGM will be recorded for minute</w:t>
      </w:r>
      <w:r w:rsidR="00BA6CAB">
        <w:rPr>
          <w:rFonts w:cstheme="minorHAnsi"/>
        </w:rPr>
        <w:t>s</w:t>
      </w:r>
      <w:r>
        <w:rPr>
          <w:rFonts w:cstheme="minorHAnsi"/>
        </w:rPr>
        <w:t>-taking purposes only and will be deleted once the minutes are complete.</w:t>
      </w:r>
    </w:p>
    <w:p w14:paraId="38973AF9" w14:textId="1547715B" w:rsidR="00682DE6" w:rsidRPr="00805308" w:rsidRDefault="00682DE6" w:rsidP="00F51D0B">
      <w:pPr>
        <w:pStyle w:val="ListParagraph"/>
        <w:numPr>
          <w:ilvl w:val="1"/>
          <w:numId w:val="2"/>
        </w:numPr>
        <w:ind w:left="993" w:hanging="574"/>
        <w:jc w:val="both"/>
        <w:rPr>
          <w:rFonts w:cstheme="minorHAnsi"/>
          <w:b/>
          <w:bCs/>
        </w:rPr>
      </w:pPr>
      <w:r>
        <w:rPr>
          <w:rFonts w:cstheme="minorHAnsi"/>
        </w:rPr>
        <w:t>Reports will be shared on screen</w:t>
      </w:r>
      <w:r w:rsidR="00805308">
        <w:rPr>
          <w:rFonts w:cstheme="minorHAnsi"/>
        </w:rPr>
        <w:t xml:space="preserve"> and will follow the AGM package.</w:t>
      </w:r>
    </w:p>
    <w:p w14:paraId="2EFF5794" w14:textId="7E3D155C" w:rsidR="00805308" w:rsidRPr="007B114A" w:rsidRDefault="00805308" w:rsidP="00F51D0B">
      <w:pPr>
        <w:pStyle w:val="ListParagraph"/>
        <w:numPr>
          <w:ilvl w:val="1"/>
          <w:numId w:val="2"/>
        </w:numPr>
        <w:ind w:left="993" w:hanging="574"/>
        <w:jc w:val="both"/>
        <w:rPr>
          <w:rFonts w:cstheme="minorHAnsi"/>
          <w:b/>
          <w:bCs/>
        </w:rPr>
      </w:pPr>
      <w:r>
        <w:rPr>
          <w:rFonts w:cstheme="minorHAnsi"/>
        </w:rPr>
        <w:t>Thank you for your patience with the technology.</w:t>
      </w:r>
    </w:p>
    <w:p w14:paraId="246AA068" w14:textId="396551F2" w:rsidR="007B114A" w:rsidRPr="007B114A" w:rsidRDefault="007B114A" w:rsidP="00F51D0B">
      <w:pPr>
        <w:pStyle w:val="ListParagraph"/>
        <w:numPr>
          <w:ilvl w:val="1"/>
          <w:numId w:val="2"/>
        </w:numPr>
        <w:ind w:left="993" w:hanging="574"/>
        <w:jc w:val="both"/>
        <w:rPr>
          <w:rFonts w:cstheme="minorHAnsi"/>
          <w:b/>
          <w:bCs/>
        </w:rPr>
      </w:pPr>
      <w:r>
        <w:rPr>
          <w:rFonts w:cstheme="minorHAnsi"/>
        </w:rPr>
        <w:t>Robert Azevedo, CASLI Secretary, brings greetings from CASLI.</w:t>
      </w:r>
    </w:p>
    <w:p w14:paraId="1166EE46" w14:textId="2E6DD431" w:rsidR="007B114A" w:rsidRPr="007B114A" w:rsidRDefault="00281843" w:rsidP="007B114A">
      <w:pPr>
        <w:pStyle w:val="ListParagraph"/>
        <w:numPr>
          <w:ilvl w:val="2"/>
          <w:numId w:val="2"/>
        </w:numPr>
        <w:jc w:val="both"/>
        <w:rPr>
          <w:rFonts w:cstheme="minorHAnsi"/>
          <w:b/>
          <w:bCs/>
        </w:rPr>
      </w:pPr>
      <w:r>
        <w:rPr>
          <w:rFonts w:cstheme="minorHAnsi"/>
        </w:rPr>
        <w:t xml:space="preserve"> </w:t>
      </w:r>
      <w:r w:rsidR="007B114A">
        <w:rPr>
          <w:rFonts w:cstheme="minorHAnsi"/>
        </w:rPr>
        <w:t>Thank you to MAVLI members for your involvement in CASLI committees. CASLI wishes you well with your AGM.</w:t>
      </w:r>
    </w:p>
    <w:p w14:paraId="087BBC44" w14:textId="349E0D37" w:rsidR="007B114A" w:rsidRPr="007B114A" w:rsidRDefault="00281843" w:rsidP="007B114A">
      <w:pPr>
        <w:pStyle w:val="ListParagraph"/>
        <w:numPr>
          <w:ilvl w:val="2"/>
          <w:numId w:val="2"/>
        </w:numPr>
        <w:jc w:val="both"/>
        <w:rPr>
          <w:rFonts w:cstheme="minorHAnsi"/>
          <w:b/>
          <w:bCs/>
          <w:color w:val="FF0000"/>
        </w:rPr>
      </w:pPr>
      <w:r>
        <w:rPr>
          <w:rFonts w:cstheme="minorHAnsi"/>
        </w:rPr>
        <w:t xml:space="preserve"> </w:t>
      </w:r>
      <w:r w:rsidR="007B114A" w:rsidRPr="00281843">
        <w:rPr>
          <w:rFonts w:cstheme="minorHAnsi"/>
        </w:rPr>
        <w:t>Theresa Ba</w:t>
      </w:r>
      <w:r w:rsidRPr="00281843">
        <w:rPr>
          <w:rFonts w:cstheme="minorHAnsi"/>
        </w:rPr>
        <w:t>r</w:t>
      </w:r>
      <w:r w:rsidR="007B114A" w:rsidRPr="00281843">
        <w:rPr>
          <w:rFonts w:cstheme="minorHAnsi"/>
        </w:rPr>
        <w:t>ker-Simms</w:t>
      </w:r>
      <w:r w:rsidR="007B114A">
        <w:rPr>
          <w:rFonts w:cstheme="minorHAnsi"/>
        </w:rPr>
        <w:t>, CASLI President, contacted MAVLI</w:t>
      </w:r>
      <w:r>
        <w:rPr>
          <w:rFonts w:cstheme="minorHAnsi"/>
        </w:rPr>
        <w:t xml:space="preserve"> to ask</w:t>
      </w:r>
      <w:r w:rsidR="007B114A">
        <w:rPr>
          <w:rFonts w:cstheme="minorHAnsi"/>
        </w:rPr>
        <w:t xml:space="preserve"> for volunteers for a new committee</w:t>
      </w:r>
      <w:r w:rsidR="00DC03B7">
        <w:rPr>
          <w:rFonts w:cstheme="minorHAnsi"/>
        </w:rPr>
        <w:t>. If you are interested, please contact Theresa or Meaghan Gessner.</w:t>
      </w:r>
    </w:p>
    <w:p w14:paraId="171C4BAE" w14:textId="77777777" w:rsidR="00805308" w:rsidRPr="007B114A" w:rsidRDefault="00805308" w:rsidP="007B114A">
      <w:pPr>
        <w:jc w:val="both"/>
        <w:rPr>
          <w:rFonts w:cstheme="minorHAnsi"/>
          <w:b/>
          <w:bCs/>
        </w:rPr>
      </w:pPr>
    </w:p>
    <w:p w14:paraId="73EEC417" w14:textId="26F40FC5" w:rsidR="00C80CB4" w:rsidRPr="002F6A44" w:rsidRDefault="00C80CB4" w:rsidP="00BD3D3F">
      <w:pPr>
        <w:pStyle w:val="ListParagraph"/>
        <w:numPr>
          <w:ilvl w:val="0"/>
          <w:numId w:val="2"/>
        </w:numPr>
        <w:jc w:val="both"/>
        <w:rPr>
          <w:rFonts w:cstheme="minorHAnsi"/>
          <w:b/>
          <w:bCs/>
        </w:rPr>
      </w:pPr>
      <w:r w:rsidRPr="002F6A44">
        <w:rPr>
          <w:rFonts w:cstheme="minorHAnsi"/>
          <w:b/>
          <w:bCs/>
        </w:rPr>
        <w:t xml:space="preserve">Call to Order: </w:t>
      </w:r>
      <w:r w:rsidR="00BB3D6D" w:rsidRPr="002F6A44">
        <w:rPr>
          <w:rFonts w:cstheme="minorHAnsi"/>
          <w:b/>
          <w:bCs/>
        </w:rPr>
        <w:t>9:</w:t>
      </w:r>
      <w:r w:rsidR="00BA158A">
        <w:rPr>
          <w:rFonts w:cstheme="minorHAnsi"/>
          <w:b/>
          <w:bCs/>
        </w:rPr>
        <w:t>47</w:t>
      </w:r>
      <w:r w:rsidRPr="002F6A44">
        <w:rPr>
          <w:rFonts w:cstheme="minorHAnsi"/>
          <w:b/>
          <w:bCs/>
        </w:rPr>
        <w:t xml:space="preserve"> am</w:t>
      </w:r>
    </w:p>
    <w:p w14:paraId="577D3185" w14:textId="77777777" w:rsidR="001750B7" w:rsidRPr="002F6A44" w:rsidRDefault="001750B7" w:rsidP="00BD3D3F">
      <w:pPr>
        <w:pStyle w:val="ListParagraph"/>
        <w:ind w:left="360"/>
        <w:jc w:val="both"/>
        <w:rPr>
          <w:rFonts w:cstheme="minorHAnsi"/>
          <w:b/>
          <w:bCs/>
        </w:rPr>
      </w:pPr>
    </w:p>
    <w:p w14:paraId="18773F8C" w14:textId="24841EE0" w:rsidR="00C80CB4" w:rsidRPr="002F6A44" w:rsidRDefault="00C80CB4" w:rsidP="00BD3D3F">
      <w:pPr>
        <w:pStyle w:val="ListParagraph"/>
        <w:numPr>
          <w:ilvl w:val="0"/>
          <w:numId w:val="2"/>
        </w:numPr>
        <w:jc w:val="both"/>
        <w:rPr>
          <w:rFonts w:cstheme="minorHAnsi"/>
          <w:b/>
          <w:bCs/>
        </w:rPr>
      </w:pPr>
      <w:r w:rsidRPr="002F6A44">
        <w:rPr>
          <w:rFonts w:cstheme="minorHAnsi"/>
          <w:b/>
          <w:bCs/>
        </w:rPr>
        <w:t>Approval of the Agenda</w:t>
      </w:r>
    </w:p>
    <w:p w14:paraId="299481EA" w14:textId="2FB4592E" w:rsidR="00EE6CBA" w:rsidRPr="00EE6CBA" w:rsidRDefault="003F08F1" w:rsidP="00EE6CBA">
      <w:pPr>
        <w:pStyle w:val="ListParagraph"/>
        <w:numPr>
          <w:ilvl w:val="1"/>
          <w:numId w:val="2"/>
        </w:numPr>
        <w:jc w:val="both"/>
        <w:rPr>
          <w:rFonts w:cstheme="minorHAnsi"/>
          <w:b/>
          <w:bCs/>
        </w:rPr>
      </w:pPr>
      <w:r>
        <w:rPr>
          <w:rFonts w:cstheme="minorHAnsi"/>
        </w:rPr>
        <w:t>Agenda items</w:t>
      </w:r>
      <w:r w:rsidR="00BA158A">
        <w:rPr>
          <w:rFonts w:cstheme="minorHAnsi"/>
        </w:rPr>
        <w:t xml:space="preserve"> 9.4, Fee Grid, and 9.5, Amber Galloway Workshop will be moved to the Announcement section.</w:t>
      </w:r>
      <w:r>
        <w:rPr>
          <w:rFonts w:cstheme="minorHAnsi"/>
        </w:rPr>
        <w:t xml:space="preserve"> </w:t>
      </w:r>
    </w:p>
    <w:p w14:paraId="062BDA7C" w14:textId="77777777" w:rsidR="004256CD" w:rsidRDefault="004256CD" w:rsidP="004256CD">
      <w:pPr>
        <w:ind w:left="360" w:firstLine="360"/>
        <w:jc w:val="both"/>
        <w:rPr>
          <w:rFonts w:cstheme="minorHAnsi"/>
        </w:rPr>
      </w:pPr>
    </w:p>
    <w:p w14:paraId="7D4FE9B9" w14:textId="07F24092" w:rsidR="00C80CB4" w:rsidRPr="004256CD" w:rsidRDefault="00C80CB4" w:rsidP="00E902ED">
      <w:pPr>
        <w:ind w:left="1080" w:firstLine="360"/>
        <w:jc w:val="both"/>
        <w:rPr>
          <w:rFonts w:cstheme="minorHAnsi"/>
          <w:b/>
          <w:bCs/>
        </w:rPr>
      </w:pPr>
      <w:r w:rsidRPr="004256CD">
        <w:rPr>
          <w:rFonts w:cstheme="minorHAnsi"/>
        </w:rPr>
        <w:t xml:space="preserve">Motion to accept the agenda </w:t>
      </w:r>
      <w:r w:rsidR="00FC4C08">
        <w:rPr>
          <w:rFonts w:cstheme="minorHAnsi"/>
        </w:rPr>
        <w:t xml:space="preserve">as </w:t>
      </w:r>
      <w:r w:rsidR="00BA158A">
        <w:rPr>
          <w:rFonts w:cstheme="minorHAnsi"/>
        </w:rPr>
        <w:t>with changes</w:t>
      </w:r>
      <w:r w:rsidR="00BB3D6D" w:rsidRPr="004256CD">
        <w:rPr>
          <w:rFonts w:cstheme="minorHAnsi"/>
        </w:rPr>
        <w:t>.</w:t>
      </w:r>
      <w:r w:rsidR="00E3470D" w:rsidRPr="004256CD">
        <w:rPr>
          <w:rFonts w:cstheme="minorHAnsi"/>
        </w:rPr>
        <w:t xml:space="preserve"> </w:t>
      </w:r>
    </w:p>
    <w:p w14:paraId="5AC9FEA8" w14:textId="287D5B91" w:rsidR="00C80CB4" w:rsidRPr="006D5980" w:rsidRDefault="0030552D" w:rsidP="00BD3D3F">
      <w:pPr>
        <w:jc w:val="both"/>
        <w:rPr>
          <w:rFonts w:cstheme="minorHAnsi"/>
        </w:rPr>
      </w:pPr>
      <w:r w:rsidRPr="002F6A44">
        <w:rPr>
          <w:rFonts w:cstheme="minorHAnsi"/>
          <w:b/>
          <w:bCs/>
        </w:rPr>
        <w:tab/>
      </w:r>
      <w:r w:rsidR="00E902ED">
        <w:rPr>
          <w:rFonts w:cstheme="minorHAnsi"/>
          <w:b/>
          <w:bCs/>
        </w:rPr>
        <w:tab/>
      </w:r>
      <w:r w:rsidR="00C80CB4" w:rsidRPr="002F6A44">
        <w:rPr>
          <w:rFonts w:cstheme="minorHAnsi"/>
          <w:b/>
          <w:bCs/>
        </w:rPr>
        <w:t>Mo</w:t>
      </w:r>
      <w:r w:rsidR="00170463" w:rsidRPr="002F6A44">
        <w:rPr>
          <w:rFonts w:cstheme="minorHAnsi"/>
          <w:b/>
          <w:bCs/>
        </w:rPr>
        <w:t>ved</w:t>
      </w:r>
      <w:r w:rsidR="00C80CB4" w:rsidRPr="002F6A44">
        <w:rPr>
          <w:rFonts w:cstheme="minorHAnsi"/>
          <w:b/>
          <w:bCs/>
        </w:rPr>
        <w:t>:</w:t>
      </w:r>
      <w:r w:rsidR="00C80CB4" w:rsidRPr="002F6A44">
        <w:rPr>
          <w:rFonts w:cstheme="minorHAnsi"/>
          <w:b/>
          <w:bCs/>
        </w:rPr>
        <w:tab/>
      </w:r>
      <w:r w:rsidR="00BA158A">
        <w:rPr>
          <w:rFonts w:cstheme="minorHAnsi"/>
        </w:rPr>
        <w:t xml:space="preserve"> </w:t>
      </w:r>
      <w:r w:rsidR="006D5980">
        <w:rPr>
          <w:rFonts w:cstheme="minorHAnsi"/>
        </w:rPr>
        <w:t>Shaina Dumont</w:t>
      </w:r>
      <w:r w:rsidR="006D5980">
        <w:rPr>
          <w:rFonts w:cstheme="minorHAnsi"/>
        </w:rPr>
        <w:tab/>
      </w:r>
      <w:r w:rsidR="00C80CB4" w:rsidRPr="002F6A44">
        <w:rPr>
          <w:rFonts w:cstheme="minorHAnsi"/>
          <w:b/>
          <w:bCs/>
        </w:rPr>
        <w:tab/>
        <w:t xml:space="preserve">Seconded: </w:t>
      </w:r>
      <w:r w:rsidR="006D5980">
        <w:rPr>
          <w:rFonts w:cstheme="minorHAnsi"/>
        </w:rPr>
        <w:t>Monica Furer</w:t>
      </w:r>
    </w:p>
    <w:p w14:paraId="10AB8D6F" w14:textId="4D9D55DD" w:rsidR="00170463" w:rsidRPr="002F6A44" w:rsidRDefault="004D1492" w:rsidP="00BD3D3F">
      <w:pPr>
        <w:jc w:val="both"/>
        <w:rPr>
          <w:rFonts w:cstheme="minorHAnsi"/>
          <w:b/>
          <w:bCs/>
        </w:rPr>
      </w:pPr>
      <w:r w:rsidRPr="002F6A44">
        <w:rPr>
          <w:rFonts w:cstheme="minorHAnsi"/>
          <w:b/>
          <w:bCs/>
        </w:rPr>
        <w:tab/>
      </w:r>
      <w:r w:rsidR="00E902ED">
        <w:rPr>
          <w:rFonts w:cstheme="minorHAnsi"/>
          <w:b/>
          <w:bCs/>
        </w:rPr>
        <w:tab/>
      </w:r>
      <w:r w:rsidR="00170463" w:rsidRPr="002F6A44">
        <w:rPr>
          <w:rFonts w:cstheme="minorHAnsi"/>
          <w:b/>
          <w:bCs/>
        </w:rPr>
        <w:t>No Discussion</w:t>
      </w:r>
    </w:p>
    <w:p w14:paraId="63AD09E8" w14:textId="314073E9" w:rsidR="004D1492" w:rsidRPr="002F6A44" w:rsidRDefault="004D1492" w:rsidP="00E902ED">
      <w:pPr>
        <w:ind w:left="720" w:firstLine="720"/>
        <w:jc w:val="both"/>
        <w:rPr>
          <w:rFonts w:cstheme="minorHAnsi"/>
          <w:b/>
          <w:bCs/>
        </w:rPr>
      </w:pPr>
      <w:r w:rsidRPr="002F6A44">
        <w:rPr>
          <w:rFonts w:cstheme="minorHAnsi"/>
          <w:b/>
          <w:bCs/>
        </w:rPr>
        <w:t>Carried</w:t>
      </w:r>
    </w:p>
    <w:p w14:paraId="51EE868A" w14:textId="77777777" w:rsidR="00C80CB4" w:rsidRPr="002F6A44" w:rsidRDefault="00C80CB4" w:rsidP="00BD3D3F">
      <w:pPr>
        <w:pStyle w:val="ListParagraph"/>
        <w:ind w:left="792"/>
        <w:jc w:val="both"/>
        <w:rPr>
          <w:rFonts w:cstheme="minorHAnsi"/>
          <w:b/>
          <w:bCs/>
        </w:rPr>
      </w:pPr>
    </w:p>
    <w:p w14:paraId="3DA4342F" w14:textId="2DC664EF" w:rsidR="00C80CB4" w:rsidRPr="002F6A44" w:rsidRDefault="00C80CB4" w:rsidP="00BD3D3F">
      <w:pPr>
        <w:pStyle w:val="ListParagraph"/>
        <w:numPr>
          <w:ilvl w:val="0"/>
          <w:numId w:val="2"/>
        </w:numPr>
        <w:jc w:val="both"/>
        <w:rPr>
          <w:rFonts w:cstheme="minorHAnsi"/>
          <w:b/>
          <w:bCs/>
        </w:rPr>
      </w:pPr>
      <w:r w:rsidRPr="002F6A44">
        <w:rPr>
          <w:rFonts w:cstheme="minorHAnsi"/>
          <w:b/>
          <w:bCs/>
        </w:rPr>
        <w:t xml:space="preserve">Business arising from the </w:t>
      </w:r>
      <w:proofErr w:type="gramStart"/>
      <w:r w:rsidRPr="002F6A44">
        <w:rPr>
          <w:rFonts w:cstheme="minorHAnsi"/>
          <w:b/>
          <w:bCs/>
        </w:rPr>
        <w:t>Minutes</w:t>
      </w:r>
      <w:proofErr w:type="gramEnd"/>
    </w:p>
    <w:p w14:paraId="2F1AF646" w14:textId="1713493A" w:rsidR="00C80CB4" w:rsidRPr="002F6A44" w:rsidRDefault="00060CD7" w:rsidP="003C553D">
      <w:pPr>
        <w:pStyle w:val="ListParagraph"/>
        <w:numPr>
          <w:ilvl w:val="1"/>
          <w:numId w:val="2"/>
        </w:numPr>
        <w:ind w:left="993" w:hanging="633"/>
        <w:jc w:val="both"/>
        <w:rPr>
          <w:rFonts w:cstheme="minorHAnsi"/>
          <w:b/>
          <w:bCs/>
        </w:rPr>
      </w:pPr>
      <w:r w:rsidRPr="002F6A44">
        <w:rPr>
          <w:rFonts w:cstheme="minorHAnsi"/>
        </w:rPr>
        <w:t>None</w:t>
      </w:r>
    </w:p>
    <w:p w14:paraId="03A7D43D" w14:textId="77777777" w:rsidR="001750B7" w:rsidRPr="002F6A44" w:rsidRDefault="001750B7" w:rsidP="00BD3D3F">
      <w:pPr>
        <w:pStyle w:val="ListParagraph"/>
        <w:ind w:left="792"/>
        <w:jc w:val="both"/>
        <w:rPr>
          <w:rFonts w:cstheme="minorHAnsi"/>
          <w:b/>
          <w:bCs/>
        </w:rPr>
      </w:pPr>
    </w:p>
    <w:p w14:paraId="2E3813D5" w14:textId="372D310A" w:rsidR="000B3271" w:rsidRDefault="00C80CB4" w:rsidP="000B3271">
      <w:pPr>
        <w:pStyle w:val="ListParagraph"/>
        <w:numPr>
          <w:ilvl w:val="0"/>
          <w:numId w:val="2"/>
        </w:numPr>
        <w:jc w:val="both"/>
        <w:rPr>
          <w:rFonts w:cstheme="minorHAnsi"/>
          <w:b/>
          <w:bCs/>
        </w:rPr>
      </w:pPr>
      <w:r w:rsidRPr="002F6A44">
        <w:rPr>
          <w:rFonts w:cstheme="minorHAnsi"/>
          <w:b/>
          <w:bCs/>
        </w:rPr>
        <w:t xml:space="preserve">Approval of the Annual General Meeting Minutes from March </w:t>
      </w:r>
      <w:r w:rsidR="000A671D">
        <w:rPr>
          <w:rFonts w:cstheme="minorHAnsi"/>
          <w:b/>
          <w:bCs/>
        </w:rPr>
        <w:t>4</w:t>
      </w:r>
      <w:r w:rsidR="004C3815" w:rsidRPr="002F6A44">
        <w:rPr>
          <w:rFonts w:cstheme="minorHAnsi"/>
          <w:b/>
          <w:bCs/>
        </w:rPr>
        <w:t>, 202</w:t>
      </w:r>
      <w:r w:rsidR="000A671D">
        <w:rPr>
          <w:rFonts w:cstheme="minorHAnsi"/>
          <w:b/>
          <w:bCs/>
        </w:rPr>
        <w:t>3</w:t>
      </w:r>
    </w:p>
    <w:p w14:paraId="48E41B25" w14:textId="77777777" w:rsidR="004256CD" w:rsidRDefault="004256CD" w:rsidP="004256CD">
      <w:pPr>
        <w:ind w:left="360" w:firstLine="360"/>
        <w:jc w:val="both"/>
        <w:rPr>
          <w:rFonts w:cstheme="minorHAnsi"/>
        </w:rPr>
      </w:pPr>
    </w:p>
    <w:p w14:paraId="490D1E67" w14:textId="2B7CA62C" w:rsidR="004C3815" w:rsidRPr="004256CD" w:rsidRDefault="001750B7" w:rsidP="00E902ED">
      <w:pPr>
        <w:ind w:left="1080" w:firstLine="360"/>
        <w:jc w:val="both"/>
        <w:rPr>
          <w:rFonts w:cstheme="minorHAnsi"/>
          <w:b/>
          <w:bCs/>
        </w:rPr>
      </w:pPr>
      <w:r w:rsidRPr="004256CD">
        <w:rPr>
          <w:rFonts w:cstheme="minorHAnsi"/>
        </w:rPr>
        <w:t>Motion to accept the minutes as disseminated.</w:t>
      </w:r>
    </w:p>
    <w:p w14:paraId="1F9D9052" w14:textId="4ECA5F21" w:rsidR="001750B7" w:rsidRPr="00E70FF0" w:rsidRDefault="001750B7" w:rsidP="00BD3D3F">
      <w:pPr>
        <w:ind w:left="360"/>
        <w:jc w:val="both"/>
        <w:rPr>
          <w:rFonts w:cstheme="minorHAnsi"/>
        </w:rPr>
      </w:pPr>
      <w:r w:rsidRPr="002F6A44">
        <w:rPr>
          <w:rFonts w:cstheme="minorHAnsi"/>
        </w:rPr>
        <w:tab/>
      </w:r>
      <w:r w:rsidR="00E902ED">
        <w:rPr>
          <w:rFonts w:cstheme="minorHAnsi"/>
        </w:rPr>
        <w:tab/>
      </w:r>
      <w:r w:rsidRPr="002F6A44">
        <w:rPr>
          <w:rFonts w:cstheme="minorHAnsi"/>
          <w:b/>
          <w:bCs/>
        </w:rPr>
        <w:t>Mo</w:t>
      </w:r>
      <w:r w:rsidR="00170463" w:rsidRPr="002F6A44">
        <w:rPr>
          <w:rFonts w:cstheme="minorHAnsi"/>
          <w:b/>
          <w:bCs/>
        </w:rPr>
        <w:t>ved</w:t>
      </w:r>
      <w:r w:rsidRPr="002F6A44">
        <w:rPr>
          <w:rFonts w:cstheme="minorHAnsi"/>
          <w:b/>
          <w:bCs/>
        </w:rPr>
        <w:t>:</w:t>
      </w:r>
      <w:r w:rsidRPr="002F6A44">
        <w:rPr>
          <w:rFonts w:cstheme="minorHAnsi"/>
        </w:rPr>
        <w:tab/>
      </w:r>
      <w:r w:rsidR="00E70FF0">
        <w:rPr>
          <w:rFonts w:cstheme="minorHAnsi"/>
        </w:rPr>
        <w:t xml:space="preserve"> Meg Toews</w:t>
      </w:r>
      <w:r w:rsidR="00E70FF0">
        <w:rPr>
          <w:rFonts w:cstheme="minorHAnsi"/>
        </w:rPr>
        <w:tab/>
      </w:r>
      <w:r w:rsidRPr="002F6A44">
        <w:rPr>
          <w:rFonts w:cstheme="minorHAnsi"/>
          <w:b/>
          <w:bCs/>
        </w:rPr>
        <w:tab/>
        <w:t xml:space="preserve">Seconded: </w:t>
      </w:r>
      <w:r w:rsidR="00E70FF0">
        <w:rPr>
          <w:rFonts w:cstheme="minorHAnsi"/>
        </w:rPr>
        <w:t>Brenda Rutherford</w:t>
      </w:r>
    </w:p>
    <w:p w14:paraId="0C5405CD" w14:textId="62C5B2AE" w:rsidR="00170463" w:rsidRPr="002F6A44" w:rsidRDefault="004D1492" w:rsidP="00BD3D3F">
      <w:pPr>
        <w:ind w:left="360"/>
        <w:jc w:val="both"/>
        <w:rPr>
          <w:rFonts w:cstheme="minorHAnsi"/>
          <w:b/>
          <w:bCs/>
        </w:rPr>
      </w:pPr>
      <w:r w:rsidRPr="002F6A44">
        <w:rPr>
          <w:rFonts w:cstheme="minorHAnsi"/>
          <w:b/>
          <w:bCs/>
        </w:rPr>
        <w:tab/>
      </w:r>
      <w:r w:rsidR="00E902ED">
        <w:rPr>
          <w:rFonts w:cstheme="minorHAnsi"/>
          <w:b/>
          <w:bCs/>
        </w:rPr>
        <w:tab/>
      </w:r>
      <w:r w:rsidR="00170463" w:rsidRPr="002F6A44">
        <w:rPr>
          <w:rFonts w:cstheme="minorHAnsi"/>
          <w:b/>
          <w:bCs/>
        </w:rPr>
        <w:t>No Discussion</w:t>
      </w:r>
    </w:p>
    <w:p w14:paraId="355B9CC4" w14:textId="612CBCCE" w:rsidR="004D1492" w:rsidRPr="002F6A44" w:rsidRDefault="004D1492" w:rsidP="00E902ED">
      <w:pPr>
        <w:ind w:left="1080" w:firstLine="360"/>
        <w:jc w:val="both"/>
        <w:rPr>
          <w:rFonts w:cstheme="minorHAnsi"/>
          <w:b/>
          <w:bCs/>
        </w:rPr>
      </w:pPr>
      <w:r w:rsidRPr="002F6A44">
        <w:rPr>
          <w:rFonts w:cstheme="minorHAnsi"/>
          <w:b/>
          <w:bCs/>
        </w:rPr>
        <w:t>Carried</w:t>
      </w:r>
    </w:p>
    <w:p w14:paraId="63FCE24C" w14:textId="77777777" w:rsidR="001750B7" w:rsidRPr="002F6A44" w:rsidRDefault="001750B7" w:rsidP="00BD3D3F">
      <w:pPr>
        <w:ind w:left="360"/>
        <w:jc w:val="both"/>
        <w:rPr>
          <w:rFonts w:cstheme="minorHAnsi"/>
          <w:b/>
          <w:bCs/>
        </w:rPr>
      </w:pPr>
    </w:p>
    <w:p w14:paraId="5E71C44A" w14:textId="0B9FE465" w:rsidR="001750B7" w:rsidRPr="002F6A44" w:rsidRDefault="004D1492" w:rsidP="00BD3D3F">
      <w:pPr>
        <w:pStyle w:val="ListParagraph"/>
        <w:numPr>
          <w:ilvl w:val="0"/>
          <w:numId w:val="2"/>
        </w:numPr>
        <w:jc w:val="both"/>
        <w:rPr>
          <w:rFonts w:cstheme="minorHAnsi"/>
          <w:b/>
          <w:bCs/>
        </w:rPr>
      </w:pPr>
      <w:r w:rsidRPr="002F6A44">
        <w:rPr>
          <w:rFonts w:cstheme="minorHAnsi"/>
          <w:b/>
        </w:rPr>
        <w:t>Executive, Committee, Representative, and Ad Hoc Committee Reports</w:t>
      </w:r>
    </w:p>
    <w:p w14:paraId="4E6B3DC0" w14:textId="67BB31E3" w:rsidR="008E5F30" w:rsidRPr="00AB5AB4" w:rsidRDefault="004D1492" w:rsidP="00AB5AB4">
      <w:pPr>
        <w:pStyle w:val="ListParagraph"/>
        <w:numPr>
          <w:ilvl w:val="1"/>
          <w:numId w:val="2"/>
        </w:numPr>
        <w:ind w:left="993" w:hanging="633"/>
        <w:jc w:val="both"/>
        <w:rPr>
          <w:rFonts w:cstheme="minorHAnsi"/>
          <w:b/>
          <w:bCs/>
        </w:rPr>
      </w:pPr>
      <w:r w:rsidRPr="002F6A44">
        <w:rPr>
          <w:rFonts w:cstheme="minorHAnsi"/>
          <w:bCs/>
        </w:rPr>
        <w:t>President</w:t>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t xml:space="preserve">           </w:t>
      </w:r>
      <w:r w:rsidR="00221ADE" w:rsidRPr="002F6A44">
        <w:rPr>
          <w:rFonts w:cstheme="minorHAnsi"/>
          <w:bCs/>
        </w:rPr>
        <w:t>Meaghan Gessner</w:t>
      </w:r>
    </w:p>
    <w:p w14:paraId="4A2472F5" w14:textId="3EC016D6" w:rsidR="008E5F30" w:rsidRPr="00AB5AB4" w:rsidRDefault="004D1492" w:rsidP="00AB5AB4">
      <w:pPr>
        <w:pStyle w:val="ListParagraph"/>
        <w:numPr>
          <w:ilvl w:val="1"/>
          <w:numId w:val="2"/>
        </w:numPr>
        <w:ind w:left="993" w:hanging="633"/>
        <w:jc w:val="both"/>
        <w:rPr>
          <w:rFonts w:cstheme="minorHAnsi"/>
          <w:b/>
          <w:bCs/>
        </w:rPr>
      </w:pPr>
      <w:r w:rsidRPr="002F6A44">
        <w:rPr>
          <w:rFonts w:cstheme="minorHAnsi"/>
          <w:bCs/>
        </w:rPr>
        <w:t>Vice President</w:t>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t xml:space="preserve">    </w:t>
      </w:r>
      <w:r w:rsidR="00221ADE" w:rsidRPr="002F6A44">
        <w:rPr>
          <w:rFonts w:cstheme="minorHAnsi"/>
          <w:bCs/>
        </w:rPr>
        <w:t>Erica Trethart</w:t>
      </w:r>
    </w:p>
    <w:p w14:paraId="2A48BC04" w14:textId="371E9877" w:rsidR="00560716" w:rsidRPr="000A671D" w:rsidRDefault="004D1492" w:rsidP="000A671D">
      <w:pPr>
        <w:pStyle w:val="ListParagraph"/>
        <w:numPr>
          <w:ilvl w:val="1"/>
          <w:numId w:val="2"/>
        </w:numPr>
        <w:ind w:left="993" w:hanging="633"/>
        <w:jc w:val="both"/>
        <w:rPr>
          <w:rFonts w:cstheme="minorHAnsi"/>
          <w:b/>
          <w:bCs/>
        </w:rPr>
      </w:pPr>
      <w:r w:rsidRPr="002F6A44">
        <w:rPr>
          <w:rFonts w:cstheme="minorHAnsi"/>
          <w:bCs/>
        </w:rPr>
        <w:t>Treasurer</w:t>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t xml:space="preserve">     </w:t>
      </w:r>
      <w:r w:rsidRPr="002F6A44">
        <w:rPr>
          <w:rFonts w:cstheme="minorHAnsi"/>
          <w:bCs/>
        </w:rPr>
        <w:t>Monica Furer</w:t>
      </w:r>
    </w:p>
    <w:p w14:paraId="5D568769" w14:textId="79847948" w:rsidR="004D1492" w:rsidRPr="002F6A44" w:rsidRDefault="004D1492" w:rsidP="003C553D">
      <w:pPr>
        <w:pStyle w:val="ListParagraph"/>
        <w:numPr>
          <w:ilvl w:val="1"/>
          <w:numId w:val="2"/>
        </w:numPr>
        <w:ind w:left="993" w:hanging="633"/>
        <w:jc w:val="both"/>
        <w:rPr>
          <w:rFonts w:cstheme="minorHAnsi"/>
          <w:b/>
          <w:bCs/>
        </w:rPr>
      </w:pPr>
      <w:r w:rsidRPr="002F6A44">
        <w:rPr>
          <w:rFonts w:cstheme="minorHAnsi"/>
          <w:bCs/>
        </w:rPr>
        <w:t>Secretary</w:t>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r>
      <w:r w:rsidR="00221ADE" w:rsidRPr="002F6A44">
        <w:rPr>
          <w:rFonts w:cstheme="minorHAnsi"/>
          <w:bCs/>
          <w:u w:val="dotted"/>
        </w:rPr>
        <w:tab/>
        <w:t xml:space="preserve">        </w:t>
      </w:r>
      <w:r w:rsidRPr="002F6A44">
        <w:rPr>
          <w:rFonts w:cstheme="minorHAnsi"/>
          <w:bCs/>
        </w:rPr>
        <w:t>Sarah Szalai</w:t>
      </w:r>
    </w:p>
    <w:p w14:paraId="792DAB68" w14:textId="77777777" w:rsidR="00B43B68" w:rsidRPr="002F6A44" w:rsidRDefault="00B43B68" w:rsidP="00BD3D3F">
      <w:pPr>
        <w:ind w:left="72" w:firstLine="720"/>
        <w:jc w:val="both"/>
        <w:rPr>
          <w:rFonts w:cstheme="minorHAnsi"/>
          <w:color w:val="000000"/>
        </w:rPr>
      </w:pPr>
    </w:p>
    <w:p w14:paraId="658C039B" w14:textId="3103C873" w:rsidR="004D1492" w:rsidRPr="002F6A44" w:rsidRDefault="004D1492" w:rsidP="00E902ED">
      <w:pPr>
        <w:ind w:left="720" w:firstLine="720"/>
        <w:jc w:val="both"/>
        <w:rPr>
          <w:rFonts w:cstheme="minorHAnsi"/>
          <w:color w:val="000000"/>
        </w:rPr>
      </w:pPr>
      <w:r w:rsidRPr="002F6A44">
        <w:rPr>
          <w:rFonts w:cstheme="minorHAnsi"/>
          <w:color w:val="000000"/>
        </w:rPr>
        <w:t>Motion to accept the Executive reports as disseminated.</w:t>
      </w:r>
    </w:p>
    <w:p w14:paraId="47733AA8" w14:textId="02EC73C7" w:rsidR="004D1492" w:rsidRPr="002F6A44" w:rsidRDefault="004D1492" w:rsidP="00E902ED">
      <w:pPr>
        <w:ind w:left="1440"/>
        <w:jc w:val="both"/>
        <w:rPr>
          <w:rFonts w:cstheme="minorHAnsi"/>
          <w:color w:val="000000"/>
        </w:rPr>
      </w:pPr>
      <w:r w:rsidRPr="002F6A44">
        <w:rPr>
          <w:rFonts w:cstheme="minorHAnsi"/>
          <w:b/>
          <w:color w:val="000000"/>
        </w:rPr>
        <w:t xml:space="preserve">Moved: </w:t>
      </w:r>
      <w:r w:rsidR="00FE0127">
        <w:rPr>
          <w:rFonts w:cstheme="minorHAnsi"/>
          <w:bCs/>
          <w:color w:val="000000"/>
        </w:rPr>
        <w:t>Brenda Rutherford</w:t>
      </w:r>
      <w:r w:rsidRPr="002F6A44">
        <w:rPr>
          <w:rFonts w:cstheme="minorHAnsi"/>
          <w:color w:val="000000"/>
        </w:rPr>
        <w:tab/>
      </w:r>
      <w:r w:rsidRPr="002F6A44">
        <w:rPr>
          <w:rFonts w:cstheme="minorHAnsi"/>
          <w:b/>
          <w:color w:val="000000"/>
        </w:rPr>
        <w:t>Seconded</w:t>
      </w:r>
      <w:r w:rsidRPr="002F6A44">
        <w:rPr>
          <w:rFonts w:cstheme="minorHAnsi"/>
          <w:color w:val="000000"/>
        </w:rPr>
        <w:t>:</w:t>
      </w:r>
      <w:r w:rsidR="00FE0127">
        <w:rPr>
          <w:rFonts w:cstheme="minorHAnsi"/>
          <w:color w:val="000000"/>
        </w:rPr>
        <w:t xml:space="preserve"> Meg Toews</w:t>
      </w:r>
      <w:r w:rsidRPr="002F6A44">
        <w:rPr>
          <w:rFonts w:cstheme="minorHAnsi"/>
          <w:color w:val="000000"/>
        </w:rPr>
        <w:tab/>
      </w:r>
      <w:r w:rsidRPr="002F6A44">
        <w:rPr>
          <w:rFonts w:cstheme="minorHAnsi"/>
          <w:color w:val="000000"/>
        </w:rPr>
        <w:tab/>
      </w:r>
    </w:p>
    <w:p w14:paraId="51A8AB31" w14:textId="104D56F9" w:rsidR="00170463" w:rsidRPr="002F6A44" w:rsidRDefault="00170463" w:rsidP="00E902ED">
      <w:pPr>
        <w:ind w:left="720" w:firstLine="720"/>
        <w:jc w:val="both"/>
        <w:rPr>
          <w:rFonts w:cstheme="minorHAnsi"/>
          <w:b/>
          <w:color w:val="000000"/>
        </w:rPr>
      </w:pPr>
      <w:r w:rsidRPr="002F6A44">
        <w:rPr>
          <w:rFonts w:cstheme="minorHAnsi"/>
          <w:b/>
          <w:color w:val="000000"/>
        </w:rPr>
        <w:t>No Discussion</w:t>
      </w:r>
    </w:p>
    <w:p w14:paraId="2A9E27B5" w14:textId="2450FA8D" w:rsidR="004D1492" w:rsidRPr="002F6A44" w:rsidRDefault="004D1492" w:rsidP="00E902ED">
      <w:pPr>
        <w:ind w:left="720" w:firstLine="720"/>
        <w:jc w:val="both"/>
        <w:rPr>
          <w:rFonts w:cstheme="minorHAnsi"/>
          <w:b/>
          <w:color w:val="000000"/>
        </w:rPr>
      </w:pPr>
      <w:r w:rsidRPr="002F6A44">
        <w:rPr>
          <w:rFonts w:cstheme="minorHAnsi"/>
          <w:b/>
          <w:color w:val="000000"/>
        </w:rPr>
        <w:t>Carried</w:t>
      </w:r>
    </w:p>
    <w:p w14:paraId="21C79093" w14:textId="77777777" w:rsidR="00B43B68" w:rsidRPr="002F6A44" w:rsidRDefault="00B43B68" w:rsidP="00BD3D3F">
      <w:pPr>
        <w:ind w:left="720" w:firstLine="72"/>
        <w:jc w:val="both"/>
        <w:rPr>
          <w:rFonts w:cstheme="minorHAnsi"/>
          <w:color w:val="000000"/>
        </w:rPr>
      </w:pPr>
    </w:p>
    <w:p w14:paraId="09FA712E" w14:textId="17D6E009" w:rsidR="004D1492" w:rsidRPr="002F6A44" w:rsidRDefault="00BD3D3F" w:rsidP="003C553D">
      <w:pPr>
        <w:pStyle w:val="ListParagraph"/>
        <w:numPr>
          <w:ilvl w:val="1"/>
          <w:numId w:val="2"/>
        </w:numPr>
        <w:ind w:left="993" w:hanging="633"/>
        <w:jc w:val="both"/>
        <w:rPr>
          <w:rFonts w:cstheme="minorHAnsi"/>
          <w:color w:val="000000"/>
        </w:rPr>
      </w:pPr>
      <w:r w:rsidRPr="002F6A44">
        <w:rPr>
          <w:rFonts w:cstheme="minorHAnsi"/>
          <w:color w:val="000000"/>
        </w:rPr>
        <w:t>Fundraising</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rPr>
        <w:t>Position Vacant</w:t>
      </w:r>
    </w:p>
    <w:p w14:paraId="3E4D675C" w14:textId="30AF83E6" w:rsidR="00AA6BAB" w:rsidRPr="002F6A44" w:rsidRDefault="00AA6BAB" w:rsidP="000A671D">
      <w:pPr>
        <w:pStyle w:val="ListParagraph"/>
        <w:numPr>
          <w:ilvl w:val="1"/>
          <w:numId w:val="2"/>
        </w:numPr>
        <w:ind w:left="993" w:hanging="633"/>
        <w:jc w:val="both"/>
        <w:rPr>
          <w:rFonts w:cstheme="minorHAnsi"/>
          <w:color w:val="000000"/>
        </w:rPr>
      </w:pPr>
      <w:r w:rsidRPr="002F6A44">
        <w:rPr>
          <w:rFonts w:cstheme="minorHAnsi"/>
          <w:color w:val="000000"/>
        </w:rPr>
        <w:t>MAVLI Education Committee</w:t>
      </w:r>
      <w:r w:rsidR="00E5490A" w:rsidRPr="002F6A44">
        <w:rPr>
          <w:rFonts w:cstheme="minorHAnsi"/>
          <w:color w:val="000000"/>
          <w:u w:val="dotted"/>
        </w:rPr>
        <w:tab/>
      </w:r>
      <w:r w:rsidR="00E5490A" w:rsidRPr="002F6A44">
        <w:rPr>
          <w:rFonts w:cstheme="minorHAnsi"/>
          <w:color w:val="000000"/>
          <w:u w:val="dotted"/>
        </w:rPr>
        <w:tab/>
        <w:t xml:space="preserve">              </w:t>
      </w:r>
      <w:r w:rsidR="00E5490A" w:rsidRPr="002F6A44">
        <w:rPr>
          <w:rFonts w:cstheme="minorHAnsi"/>
          <w:color w:val="000000"/>
          <w:u w:val="dotted"/>
        </w:rPr>
        <w:tab/>
      </w:r>
      <w:r w:rsidR="00E5490A" w:rsidRPr="002F6A44">
        <w:rPr>
          <w:rFonts w:cstheme="minorHAnsi"/>
          <w:color w:val="000000"/>
          <w:u w:val="dotted"/>
        </w:rPr>
        <w:tab/>
      </w:r>
      <w:proofErr w:type="gramStart"/>
      <w:r w:rsidR="00E5490A" w:rsidRPr="002F6A44">
        <w:rPr>
          <w:rFonts w:cstheme="minorHAnsi"/>
          <w:color w:val="000000"/>
          <w:u w:val="dotted"/>
        </w:rPr>
        <w:tab/>
        <w:t xml:space="preserve">  </w:t>
      </w:r>
      <w:r w:rsidR="006E1628" w:rsidRPr="006E1628">
        <w:rPr>
          <w:rFonts w:cstheme="minorHAnsi"/>
          <w:color w:val="000000"/>
        </w:rPr>
        <w:t>Shannon</w:t>
      </w:r>
      <w:proofErr w:type="gramEnd"/>
      <w:r w:rsidR="006E1628" w:rsidRPr="006E1628">
        <w:rPr>
          <w:rFonts w:cstheme="minorHAnsi"/>
          <w:color w:val="000000"/>
        </w:rPr>
        <w:t xml:space="preserve"> Graham, Kristen Hunt</w:t>
      </w:r>
      <w:r w:rsidR="00E5490A" w:rsidRPr="002F6A44">
        <w:rPr>
          <w:rFonts w:cstheme="minorHAnsi"/>
          <w:color w:val="000000"/>
          <w:u w:val="dotted"/>
        </w:rPr>
        <w:t xml:space="preserve">        </w:t>
      </w:r>
    </w:p>
    <w:p w14:paraId="76561481" w14:textId="1BC4FEA1" w:rsidR="00AA6BAB" w:rsidRPr="002F6A44" w:rsidRDefault="00AA6BAB" w:rsidP="003C553D">
      <w:pPr>
        <w:pStyle w:val="ListParagraph"/>
        <w:numPr>
          <w:ilvl w:val="1"/>
          <w:numId w:val="2"/>
        </w:numPr>
        <w:ind w:left="993" w:hanging="633"/>
        <w:jc w:val="both"/>
        <w:rPr>
          <w:rFonts w:cstheme="minorHAnsi"/>
          <w:color w:val="000000"/>
        </w:rPr>
      </w:pPr>
      <w:r w:rsidRPr="002F6A44">
        <w:rPr>
          <w:rFonts w:cstheme="minorHAnsi"/>
          <w:color w:val="000000"/>
        </w:rPr>
        <w:t>Member-at-Large</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t xml:space="preserve">     </w:t>
      </w:r>
      <w:r w:rsidR="00E5490A" w:rsidRPr="002F6A44">
        <w:rPr>
          <w:rFonts w:cstheme="minorHAnsi"/>
          <w:color w:val="000000"/>
        </w:rPr>
        <w:t>Jenn Horvath</w:t>
      </w:r>
    </w:p>
    <w:p w14:paraId="63D6472C" w14:textId="22F31CCE" w:rsidR="00AA6BAB" w:rsidRPr="002F6A44" w:rsidRDefault="003B7113" w:rsidP="003C553D">
      <w:pPr>
        <w:pStyle w:val="ListParagraph"/>
        <w:numPr>
          <w:ilvl w:val="1"/>
          <w:numId w:val="2"/>
        </w:numPr>
        <w:ind w:left="993" w:hanging="633"/>
        <w:jc w:val="both"/>
        <w:rPr>
          <w:rFonts w:cstheme="minorHAnsi"/>
          <w:color w:val="000000"/>
        </w:rPr>
      </w:pPr>
      <w:r w:rsidRPr="002F6A44">
        <w:rPr>
          <w:rFonts w:cstheme="minorHAnsi"/>
          <w:color w:val="000000"/>
        </w:rPr>
        <w:t>Membership</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t xml:space="preserve">      </w:t>
      </w:r>
      <w:r w:rsidRPr="002F6A44">
        <w:rPr>
          <w:rFonts w:cstheme="minorHAnsi"/>
          <w:color w:val="000000"/>
        </w:rPr>
        <w:t>Emma Drury</w:t>
      </w:r>
    </w:p>
    <w:p w14:paraId="3C75FAEE" w14:textId="2FDD3B91" w:rsidR="003B7113" w:rsidRPr="002F6A44" w:rsidRDefault="003B7113" w:rsidP="003C553D">
      <w:pPr>
        <w:pStyle w:val="ListParagraph"/>
        <w:numPr>
          <w:ilvl w:val="1"/>
          <w:numId w:val="2"/>
        </w:numPr>
        <w:ind w:left="993" w:hanging="633"/>
        <w:jc w:val="both"/>
        <w:rPr>
          <w:rFonts w:cstheme="minorHAnsi"/>
          <w:color w:val="000000"/>
        </w:rPr>
      </w:pPr>
      <w:r w:rsidRPr="002F6A44">
        <w:rPr>
          <w:rFonts w:cstheme="minorHAnsi"/>
          <w:color w:val="000000"/>
        </w:rPr>
        <w:t>Professional Development</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Pr="002F6A44">
        <w:rPr>
          <w:rFonts w:cstheme="minorHAnsi"/>
          <w:color w:val="000000"/>
        </w:rPr>
        <w:t>Sheryl LaVallee</w:t>
      </w:r>
      <w:r w:rsidR="00E3470D" w:rsidRPr="002F6A44">
        <w:rPr>
          <w:rFonts w:cstheme="minorHAnsi"/>
          <w:color w:val="000000"/>
        </w:rPr>
        <w:t xml:space="preserve">, </w:t>
      </w:r>
      <w:r w:rsidR="00315A16" w:rsidRPr="002F6A44">
        <w:rPr>
          <w:rFonts w:cstheme="minorHAnsi"/>
          <w:color w:val="000000"/>
        </w:rPr>
        <w:t>Dawn-Marie Wilson</w:t>
      </w:r>
      <w:r w:rsidR="00E5490A" w:rsidRPr="002F6A44">
        <w:rPr>
          <w:rFonts w:cstheme="minorHAnsi"/>
          <w:color w:val="000000"/>
        </w:rPr>
        <w:t>, Meg Toews</w:t>
      </w:r>
    </w:p>
    <w:p w14:paraId="4C823882" w14:textId="7275643C" w:rsidR="00315A16" w:rsidRPr="002F6A44" w:rsidRDefault="00755407" w:rsidP="003C553D">
      <w:pPr>
        <w:pStyle w:val="ListParagraph"/>
        <w:numPr>
          <w:ilvl w:val="1"/>
          <w:numId w:val="2"/>
        </w:numPr>
        <w:ind w:left="993" w:hanging="633"/>
        <w:jc w:val="both"/>
        <w:rPr>
          <w:rFonts w:cstheme="minorHAnsi"/>
          <w:color w:val="000000"/>
        </w:rPr>
      </w:pPr>
      <w:r w:rsidRPr="002F6A44">
        <w:rPr>
          <w:rFonts w:cstheme="minorHAnsi"/>
          <w:color w:val="000000"/>
        </w:rPr>
        <w:t>Public Relations</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t xml:space="preserve">              </w:t>
      </w:r>
      <w:r w:rsidR="00E5490A" w:rsidRPr="002F6A44">
        <w:rPr>
          <w:rFonts w:cstheme="minorHAnsi"/>
          <w:color w:val="000000"/>
        </w:rPr>
        <w:t>Miranda Murphy, Mariette Koop</w:t>
      </w:r>
    </w:p>
    <w:p w14:paraId="0BAA6B69" w14:textId="6B462FDB" w:rsidR="00755407" w:rsidRPr="002F6A44" w:rsidRDefault="00E3470D" w:rsidP="003C553D">
      <w:pPr>
        <w:pStyle w:val="ListParagraph"/>
        <w:numPr>
          <w:ilvl w:val="1"/>
          <w:numId w:val="2"/>
        </w:numPr>
        <w:ind w:left="993" w:hanging="633"/>
        <w:jc w:val="both"/>
        <w:rPr>
          <w:rFonts w:cstheme="minorHAnsi"/>
          <w:color w:val="000000"/>
        </w:rPr>
      </w:pPr>
      <w:r w:rsidRPr="002F6A44">
        <w:rPr>
          <w:rFonts w:cstheme="minorHAnsi"/>
          <w:color w:val="000000"/>
        </w:rPr>
        <w:t>Digital Media Coordinator</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t xml:space="preserve">            </w:t>
      </w:r>
      <w:r w:rsidR="006E1628">
        <w:rPr>
          <w:rFonts w:cstheme="minorHAnsi"/>
          <w:color w:val="000000"/>
          <w:u w:val="dotted"/>
        </w:rPr>
        <w:t xml:space="preserve">   </w:t>
      </w:r>
      <w:r w:rsidR="00E5490A" w:rsidRPr="002F6A44">
        <w:rPr>
          <w:rFonts w:cstheme="minorHAnsi"/>
          <w:color w:val="000000"/>
          <w:u w:val="dotted"/>
        </w:rPr>
        <w:t xml:space="preserve"> </w:t>
      </w:r>
      <w:r w:rsidR="006E1628">
        <w:rPr>
          <w:rFonts w:cstheme="minorHAnsi"/>
          <w:color w:val="000000"/>
        </w:rPr>
        <w:t>Amar Schiwietz</w:t>
      </w:r>
    </w:p>
    <w:p w14:paraId="4E0F015F" w14:textId="4CA28300" w:rsidR="00755407" w:rsidRPr="002F6A44" w:rsidRDefault="00755407" w:rsidP="003C553D">
      <w:pPr>
        <w:pStyle w:val="ListParagraph"/>
        <w:numPr>
          <w:ilvl w:val="1"/>
          <w:numId w:val="2"/>
        </w:numPr>
        <w:ind w:left="993" w:hanging="633"/>
        <w:jc w:val="both"/>
        <w:rPr>
          <w:rFonts w:cstheme="minorHAnsi"/>
          <w:color w:val="000000"/>
        </w:rPr>
      </w:pPr>
      <w:r w:rsidRPr="002F6A44">
        <w:rPr>
          <w:rFonts w:cstheme="minorHAnsi"/>
          <w:color w:val="000000"/>
        </w:rPr>
        <w:t>AEIP Student Representatives</w:t>
      </w:r>
      <w:r w:rsidR="00E5490A" w:rsidRPr="002F6A44">
        <w:rPr>
          <w:rFonts w:cstheme="minorHAnsi"/>
          <w:color w:val="000000"/>
          <w:u w:val="dotted"/>
        </w:rPr>
        <w:tab/>
      </w:r>
      <w:r w:rsidR="00E5490A" w:rsidRPr="002F6A44">
        <w:rPr>
          <w:rFonts w:cstheme="minorHAnsi"/>
          <w:color w:val="000000"/>
          <w:u w:val="dotted"/>
        </w:rPr>
        <w:tab/>
      </w:r>
      <w:r w:rsidR="00E5490A" w:rsidRPr="002F6A44">
        <w:rPr>
          <w:rFonts w:cstheme="minorHAnsi"/>
          <w:color w:val="000000"/>
          <w:u w:val="dotted"/>
        </w:rPr>
        <w:tab/>
        <w:t xml:space="preserve"> </w:t>
      </w:r>
      <w:r w:rsidR="006E1628" w:rsidRPr="006E1628">
        <w:rPr>
          <w:rFonts w:cstheme="minorHAnsi"/>
          <w:color w:val="000000"/>
          <w:u w:val="dotted"/>
        </w:rPr>
        <w:t xml:space="preserve">                                        </w:t>
      </w:r>
      <w:r w:rsidR="00E5490A" w:rsidRPr="002F6A44">
        <w:rPr>
          <w:rFonts w:cstheme="minorHAnsi"/>
          <w:color w:val="000000"/>
        </w:rPr>
        <w:t>Shayna Hoggarth</w:t>
      </w:r>
    </w:p>
    <w:p w14:paraId="189E3D65" w14:textId="33CFD951" w:rsidR="00136186" w:rsidRPr="00436AD3" w:rsidRDefault="00E3470D" w:rsidP="00436AD3">
      <w:pPr>
        <w:pStyle w:val="ListParagraph"/>
        <w:numPr>
          <w:ilvl w:val="1"/>
          <w:numId w:val="2"/>
        </w:numPr>
        <w:ind w:left="993" w:hanging="633"/>
        <w:jc w:val="both"/>
        <w:rPr>
          <w:rFonts w:cstheme="minorHAnsi"/>
          <w:color w:val="000000"/>
        </w:rPr>
      </w:pPr>
      <w:r w:rsidRPr="002F6A44">
        <w:rPr>
          <w:rFonts w:cstheme="minorHAnsi"/>
          <w:color w:val="000000"/>
        </w:rPr>
        <w:t>Diversity, Equity, Inclusion and Belonging (DEIB) Committee</w:t>
      </w:r>
      <w:r w:rsidR="00E5490A" w:rsidRPr="002F6A44">
        <w:rPr>
          <w:rFonts w:cstheme="minorHAnsi"/>
          <w:color w:val="000000"/>
          <w:u w:val="dotted"/>
        </w:rPr>
        <w:tab/>
      </w:r>
      <w:r w:rsidR="00E5490A" w:rsidRPr="002F6A44">
        <w:rPr>
          <w:rFonts w:cstheme="minorHAnsi"/>
          <w:color w:val="000000"/>
          <w:u w:val="dotted"/>
        </w:rPr>
        <w:tab/>
        <w:t xml:space="preserve">       </w:t>
      </w:r>
      <w:r w:rsidRPr="002F6A44">
        <w:rPr>
          <w:rFonts w:cstheme="minorHAnsi"/>
          <w:color w:val="000000"/>
        </w:rPr>
        <w:t>Dawn-Marie Wilson</w:t>
      </w:r>
    </w:p>
    <w:p w14:paraId="5E38ABBA" w14:textId="0DAF495D" w:rsidR="00136186" w:rsidRPr="002F6A44" w:rsidRDefault="00136186" w:rsidP="00E902ED">
      <w:pPr>
        <w:spacing w:before="240"/>
        <w:ind w:left="1146" w:firstLine="294"/>
        <w:contextualSpacing/>
        <w:rPr>
          <w:rFonts w:cstheme="minorHAnsi"/>
          <w:color w:val="000000"/>
        </w:rPr>
      </w:pPr>
      <w:r w:rsidRPr="002F6A44">
        <w:rPr>
          <w:rFonts w:cstheme="minorHAnsi"/>
          <w:color w:val="000000"/>
        </w:rPr>
        <w:t>Motion to accept the committee reports as disseminated.</w:t>
      </w:r>
    </w:p>
    <w:p w14:paraId="3F20F9E7" w14:textId="4A2A29D6" w:rsidR="00136186" w:rsidRPr="000232D0" w:rsidRDefault="00136186" w:rsidP="00E902ED">
      <w:pPr>
        <w:spacing w:before="240"/>
        <w:ind w:left="852" w:firstLine="588"/>
        <w:contextualSpacing/>
        <w:rPr>
          <w:rFonts w:cstheme="minorHAnsi"/>
          <w:bCs/>
          <w:color w:val="000000"/>
        </w:rPr>
      </w:pPr>
      <w:r w:rsidRPr="002F6A44">
        <w:rPr>
          <w:rFonts w:cstheme="minorHAnsi"/>
          <w:b/>
          <w:color w:val="000000"/>
        </w:rPr>
        <w:t>Moved:</w:t>
      </w:r>
      <w:r w:rsidR="0011182D" w:rsidRPr="002F6A44">
        <w:rPr>
          <w:rFonts w:cstheme="minorHAnsi"/>
          <w:color w:val="000000"/>
        </w:rPr>
        <w:tab/>
      </w:r>
      <w:r w:rsidR="00397311">
        <w:rPr>
          <w:rFonts w:cstheme="minorHAnsi"/>
          <w:color w:val="000000"/>
        </w:rPr>
        <w:t xml:space="preserve"> </w:t>
      </w:r>
      <w:r w:rsidR="000232D0">
        <w:rPr>
          <w:rFonts w:cstheme="minorHAnsi"/>
          <w:color w:val="000000"/>
        </w:rPr>
        <w:t>Meg Toews</w:t>
      </w:r>
      <w:r w:rsidRPr="002F6A44">
        <w:rPr>
          <w:rFonts w:cstheme="minorHAnsi"/>
          <w:color w:val="000000"/>
        </w:rPr>
        <w:tab/>
      </w:r>
      <w:r w:rsidR="00407120" w:rsidRPr="002F6A44">
        <w:rPr>
          <w:rFonts w:cstheme="minorHAnsi"/>
          <w:color w:val="000000"/>
        </w:rPr>
        <w:tab/>
      </w:r>
      <w:r w:rsidRPr="002F6A44">
        <w:rPr>
          <w:rFonts w:cstheme="minorHAnsi"/>
          <w:b/>
          <w:color w:val="000000"/>
        </w:rPr>
        <w:t xml:space="preserve">Seconded: </w:t>
      </w:r>
      <w:r w:rsidR="000232D0">
        <w:rPr>
          <w:rFonts w:cstheme="minorHAnsi"/>
          <w:bCs/>
          <w:color w:val="000000"/>
        </w:rPr>
        <w:t>Shaina Dumont</w:t>
      </w:r>
    </w:p>
    <w:p w14:paraId="77B3C31D" w14:textId="2C2319AF" w:rsidR="00170463" w:rsidRPr="002F6A44" w:rsidRDefault="00170463" w:rsidP="00E902ED">
      <w:pPr>
        <w:spacing w:before="240"/>
        <w:ind w:left="1146" w:firstLine="294"/>
        <w:contextualSpacing/>
        <w:rPr>
          <w:rFonts w:cstheme="minorHAnsi"/>
          <w:b/>
          <w:color w:val="000000"/>
        </w:rPr>
      </w:pPr>
      <w:r w:rsidRPr="002F6A44">
        <w:rPr>
          <w:rFonts w:cstheme="minorHAnsi"/>
          <w:b/>
          <w:color w:val="000000"/>
        </w:rPr>
        <w:t>No Discussion</w:t>
      </w:r>
    </w:p>
    <w:p w14:paraId="6F1FEC01" w14:textId="020E3FD7" w:rsidR="00136186" w:rsidRPr="002F6A44" w:rsidRDefault="00136186" w:rsidP="00E902ED">
      <w:pPr>
        <w:spacing w:before="240"/>
        <w:ind w:left="852" w:firstLine="588"/>
        <w:contextualSpacing/>
        <w:rPr>
          <w:rFonts w:cstheme="minorHAnsi"/>
          <w:color w:val="000000"/>
        </w:rPr>
      </w:pPr>
      <w:r w:rsidRPr="002F6A44">
        <w:rPr>
          <w:rFonts w:cstheme="minorHAnsi"/>
          <w:b/>
          <w:color w:val="000000"/>
        </w:rPr>
        <w:t>Carried</w:t>
      </w:r>
    </w:p>
    <w:p w14:paraId="0DBB1C48" w14:textId="77777777" w:rsidR="00136186" w:rsidRPr="002F6A44" w:rsidRDefault="00136186" w:rsidP="00136186">
      <w:pPr>
        <w:ind w:left="360"/>
        <w:rPr>
          <w:rFonts w:cstheme="minorHAnsi"/>
          <w:color w:val="000000"/>
        </w:rPr>
      </w:pPr>
    </w:p>
    <w:p w14:paraId="76826977" w14:textId="2475E0D3" w:rsidR="00755407" w:rsidRPr="002F6A44" w:rsidRDefault="00C30D6A" w:rsidP="00C30D6A">
      <w:pPr>
        <w:pStyle w:val="ListParagraph"/>
        <w:numPr>
          <w:ilvl w:val="0"/>
          <w:numId w:val="2"/>
        </w:numPr>
        <w:jc w:val="both"/>
        <w:rPr>
          <w:rFonts w:cstheme="minorHAnsi"/>
          <w:color w:val="000000"/>
        </w:rPr>
      </w:pPr>
      <w:r w:rsidRPr="002F6A44">
        <w:rPr>
          <w:rFonts w:cstheme="minorHAnsi"/>
          <w:b/>
          <w:bCs/>
          <w:color w:val="000000"/>
        </w:rPr>
        <w:t>Old Business</w:t>
      </w:r>
    </w:p>
    <w:p w14:paraId="4611215A" w14:textId="3229C927" w:rsidR="00E3470D" w:rsidRPr="002F6A44" w:rsidRDefault="005024C2" w:rsidP="00B455FB">
      <w:pPr>
        <w:pStyle w:val="ListParagraph"/>
        <w:numPr>
          <w:ilvl w:val="1"/>
          <w:numId w:val="2"/>
        </w:numPr>
        <w:jc w:val="both"/>
        <w:rPr>
          <w:rFonts w:cstheme="minorHAnsi"/>
          <w:color w:val="000000"/>
        </w:rPr>
      </w:pPr>
      <w:r w:rsidRPr="002F6A44">
        <w:rPr>
          <w:rFonts w:cstheme="minorHAnsi"/>
          <w:color w:val="000000"/>
        </w:rPr>
        <w:t>None</w:t>
      </w:r>
    </w:p>
    <w:p w14:paraId="0816BE81" w14:textId="77777777" w:rsidR="00407120" w:rsidRPr="002F6A44" w:rsidRDefault="00407120" w:rsidP="00407120">
      <w:pPr>
        <w:ind w:left="360"/>
        <w:jc w:val="both"/>
        <w:rPr>
          <w:rFonts w:cstheme="minorHAnsi"/>
          <w:color w:val="000000"/>
        </w:rPr>
      </w:pPr>
    </w:p>
    <w:p w14:paraId="4A21747B" w14:textId="2DE24B95" w:rsidR="00F46A1E" w:rsidRPr="002F6A44" w:rsidRDefault="0005516E" w:rsidP="00B455FB">
      <w:pPr>
        <w:pStyle w:val="ListParagraph"/>
        <w:numPr>
          <w:ilvl w:val="0"/>
          <w:numId w:val="2"/>
        </w:numPr>
        <w:jc w:val="both"/>
        <w:rPr>
          <w:rFonts w:cstheme="minorHAnsi"/>
          <w:color w:val="000000"/>
        </w:rPr>
      </w:pPr>
      <w:r w:rsidRPr="002F6A44">
        <w:rPr>
          <w:rFonts w:cstheme="minorHAnsi"/>
          <w:b/>
          <w:bCs/>
          <w:color w:val="000000"/>
        </w:rPr>
        <w:t>New Business</w:t>
      </w:r>
    </w:p>
    <w:p w14:paraId="027180D8" w14:textId="53333CB9" w:rsidR="00E3470D" w:rsidRPr="002F6A44" w:rsidRDefault="00E3470D" w:rsidP="00E3470D">
      <w:pPr>
        <w:pStyle w:val="ListParagraph"/>
        <w:numPr>
          <w:ilvl w:val="1"/>
          <w:numId w:val="2"/>
        </w:numPr>
        <w:jc w:val="both"/>
        <w:rPr>
          <w:rFonts w:cstheme="minorHAnsi"/>
          <w:b/>
        </w:rPr>
      </w:pPr>
      <w:r w:rsidRPr="002F6A44">
        <w:rPr>
          <w:rFonts w:cstheme="minorHAnsi"/>
          <w:color w:val="000000"/>
        </w:rPr>
        <w:t>Waiving Public Accountant</w:t>
      </w:r>
    </w:p>
    <w:p w14:paraId="6D344BFA" w14:textId="481ADCB1" w:rsidR="0011182D" w:rsidRPr="002F6A44" w:rsidRDefault="0011182D" w:rsidP="0011182D">
      <w:pPr>
        <w:pStyle w:val="ListParagraph"/>
        <w:numPr>
          <w:ilvl w:val="2"/>
          <w:numId w:val="2"/>
        </w:numPr>
        <w:rPr>
          <w:rFonts w:cstheme="minorHAnsi"/>
        </w:rPr>
      </w:pPr>
      <w:r w:rsidRPr="002F6A44">
        <w:rPr>
          <w:rFonts w:cstheme="minorHAnsi"/>
        </w:rPr>
        <w:lastRenderedPageBreak/>
        <w:t>I move that MAVLI waives the requirement for a public accountant to review MAVLI’s 202</w:t>
      </w:r>
      <w:r w:rsidR="001042B4">
        <w:rPr>
          <w:rFonts w:cstheme="minorHAnsi"/>
        </w:rPr>
        <w:t>4</w:t>
      </w:r>
      <w:r w:rsidRPr="002F6A44">
        <w:rPr>
          <w:rFonts w:cstheme="minorHAnsi"/>
        </w:rPr>
        <w:t xml:space="preserve"> financials.</w:t>
      </w:r>
    </w:p>
    <w:p w14:paraId="0A539548" w14:textId="77777777" w:rsidR="0011182D" w:rsidRPr="002F6A44" w:rsidRDefault="0011182D" w:rsidP="0011182D">
      <w:pPr>
        <w:rPr>
          <w:rFonts w:cstheme="minorHAnsi"/>
          <w:b/>
          <w:bCs/>
        </w:rPr>
      </w:pPr>
    </w:p>
    <w:p w14:paraId="4392AE84" w14:textId="77777777" w:rsidR="0011182D" w:rsidRPr="002F6A44" w:rsidRDefault="0011182D" w:rsidP="0011182D">
      <w:pPr>
        <w:rPr>
          <w:rFonts w:cstheme="minorHAnsi"/>
          <w:b/>
          <w:bCs/>
        </w:rPr>
      </w:pPr>
      <w:r w:rsidRPr="002F6A44">
        <w:rPr>
          <w:rFonts w:cstheme="minorHAnsi"/>
          <w:b/>
          <w:bCs/>
        </w:rPr>
        <w:t>Rationale:</w:t>
      </w:r>
    </w:p>
    <w:p w14:paraId="6D3DE31B" w14:textId="77777777" w:rsidR="0011182D" w:rsidRPr="002F6A44" w:rsidRDefault="0011182D" w:rsidP="0011182D">
      <w:pPr>
        <w:widowControl w:val="0"/>
        <w:autoSpaceDE w:val="0"/>
        <w:autoSpaceDN w:val="0"/>
        <w:adjustRightInd w:val="0"/>
        <w:rPr>
          <w:rFonts w:cstheme="minorHAnsi"/>
          <w:lang w:val="en-US"/>
        </w:rPr>
      </w:pPr>
      <w:r w:rsidRPr="002F6A44">
        <w:rPr>
          <w:rFonts w:cstheme="minorHAnsi"/>
          <w:lang w:val="en-US"/>
        </w:rPr>
        <w:t xml:space="preserve">According to the Government of Canada, members of not-for-profit Corporations with annual revenues &lt;$50,000 “may waive appointment by annual unanimous resolution”. Waiving appointment of a Public Accountant allows MAVLI to hire a skilled accountant who does not have the certification of PA, such as Dianne Mondor or Doug </w:t>
      </w:r>
      <w:proofErr w:type="spellStart"/>
      <w:r w:rsidRPr="002F6A44">
        <w:rPr>
          <w:rFonts w:cstheme="minorHAnsi"/>
          <w:lang w:val="en-US"/>
        </w:rPr>
        <w:t>Momotiuk</w:t>
      </w:r>
      <w:proofErr w:type="spellEnd"/>
      <w:r w:rsidRPr="002F6A44">
        <w:rPr>
          <w:rFonts w:cstheme="minorHAnsi"/>
          <w:lang w:val="en-US"/>
        </w:rPr>
        <w:t>.</w:t>
      </w:r>
    </w:p>
    <w:p w14:paraId="26751973" w14:textId="77777777" w:rsidR="0011182D" w:rsidRPr="002F6A44" w:rsidRDefault="0011182D" w:rsidP="0011182D">
      <w:pPr>
        <w:ind w:left="720" w:firstLine="720"/>
        <w:rPr>
          <w:rFonts w:eastAsia="Times New Roman" w:cstheme="minorHAnsi"/>
          <w:b/>
          <w:bCs/>
        </w:rPr>
      </w:pPr>
    </w:p>
    <w:p w14:paraId="7E8093DC" w14:textId="250B88FE" w:rsidR="0011182D" w:rsidRPr="002F6A44" w:rsidRDefault="0011182D" w:rsidP="009F10B4">
      <w:pPr>
        <w:ind w:left="720" w:firstLine="720"/>
        <w:rPr>
          <w:rFonts w:eastAsia="Times New Roman" w:cstheme="minorHAnsi"/>
        </w:rPr>
      </w:pPr>
      <w:r w:rsidRPr="002F6A44">
        <w:rPr>
          <w:rFonts w:eastAsia="Times New Roman" w:cstheme="minorHAnsi"/>
          <w:b/>
          <w:bCs/>
        </w:rPr>
        <w:t>Moved</w:t>
      </w:r>
      <w:r w:rsidRPr="002F6A44">
        <w:rPr>
          <w:rFonts w:eastAsia="Times New Roman" w:cstheme="minorHAnsi"/>
        </w:rPr>
        <w:t>: Monica Furer</w:t>
      </w:r>
      <w:r w:rsidRPr="002F6A44">
        <w:rPr>
          <w:rFonts w:eastAsia="Times New Roman" w:cstheme="minorHAnsi"/>
        </w:rPr>
        <w:tab/>
      </w:r>
      <w:r w:rsidRPr="002F6A44">
        <w:rPr>
          <w:rFonts w:eastAsia="Times New Roman" w:cstheme="minorHAnsi"/>
        </w:rPr>
        <w:tab/>
      </w:r>
      <w:r w:rsidRPr="002F6A44">
        <w:rPr>
          <w:rFonts w:eastAsia="Times New Roman" w:cstheme="minorHAnsi"/>
          <w:b/>
          <w:bCs/>
        </w:rPr>
        <w:t>Seconded</w:t>
      </w:r>
      <w:r w:rsidRPr="002F6A44">
        <w:rPr>
          <w:rFonts w:eastAsia="Times New Roman" w:cstheme="minorHAnsi"/>
        </w:rPr>
        <w:t>: Sarah Szalai</w:t>
      </w:r>
    </w:p>
    <w:p w14:paraId="25B5681E" w14:textId="77777777" w:rsidR="0011182D" w:rsidRPr="002F6A44" w:rsidRDefault="0011182D" w:rsidP="0011182D">
      <w:pPr>
        <w:ind w:left="720" w:firstLine="720"/>
        <w:rPr>
          <w:rFonts w:eastAsia="Times New Roman" w:cstheme="minorHAnsi"/>
          <w:b/>
          <w:bCs/>
        </w:rPr>
      </w:pPr>
      <w:r w:rsidRPr="002F6A44">
        <w:rPr>
          <w:rFonts w:eastAsia="Times New Roman" w:cstheme="minorHAnsi"/>
          <w:b/>
          <w:bCs/>
        </w:rPr>
        <w:t>No Discussion</w:t>
      </w:r>
    </w:p>
    <w:p w14:paraId="3B6810DA" w14:textId="77777777" w:rsidR="0011182D" w:rsidRPr="002F6A44" w:rsidRDefault="0011182D" w:rsidP="0011182D">
      <w:pPr>
        <w:ind w:left="720" w:firstLine="720"/>
        <w:rPr>
          <w:rFonts w:eastAsia="Times New Roman" w:cstheme="minorHAnsi"/>
        </w:rPr>
      </w:pPr>
      <w:r w:rsidRPr="002F6A44">
        <w:rPr>
          <w:rFonts w:eastAsia="Times New Roman" w:cstheme="minorHAnsi"/>
          <w:b/>
          <w:bCs/>
        </w:rPr>
        <w:t>Carried</w:t>
      </w:r>
    </w:p>
    <w:p w14:paraId="7A3E64E3" w14:textId="63637F97" w:rsidR="0011182D" w:rsidRPr="002F6A44" w:rsidRDefault="0011182D" w:rsidP="0011182D">
      <w:pPr>
        <w:rPr>
          <w:rFonts w:cstheme="minorHAnsi"/>
        </w:rPr>
      </w:pPr>
    </w:p>
    <w:p w14:paraId="3E5DC8EB" w14:textId="77777777" w:rsidR="0011182D" w:rsidRPr="002F6A44" w:rsidRDefault="0011182D" w:rsidP="00F848C7">
      <w:pPr>
        <w:jc w:val="both"/>
        <w:rPr>
          <w:rFonts w:cstheme="minorHAnsi"/>
          <w:b/>
        </w:rPr>
      </w:pPr>
    </w:p>
    <w:p w14:paraId="62EAF7D3" w14:textId="63B61E89" w:rsidR="00E3470D" w:rsidRPr="002F6A44" w:rsidRDefault="00E3470D" w:rsidP="00E3470D">
      <w:pPr>
        <w:pStyle w:val="ListParagraph"/>
        <w:numPr>
          <w:ilvl w:val="1"/>
          <w:numId w:val="2"/>
        </w:numPr>
        <w:jc w:val="both"/>
        <w:rPr>
          <w:rFonts w:cstheme="minorHAnsi"/>
          <w:b/>
        </w:rPr>
      </w:pPr>
      <w:r w:rsidRPr="002F6A44">
        <w:rPr>
          <w:rFonts w:cstheme="minorHAnsi"/>
          <w:color w:val="000000"/>
        </w:rPr>
        <w:t>Appointing Accountant for 202</w:t>
      </w:r>
      <w:r w:rsidR="00D06054">
        <w:rPr>
          <w:rFonts w:cstheme="minorHAnsi"/>
          <w:color w:val="000000"/>
        </w:rPr>
        <w:t>4</w:t>
      </w:r>
      <w:r w:rsidRPr="002F6A44">
        <w:rPr>
          <w:rFonts w:cstheme="minorHAnsi"/>
          <w:color w:val="000000"/>
        </w:rPr>
        <w:t xml:space="preserve"> Financial Review</w:t>
      </w:r>
    </w:p>
    <w:p w14:paraId="376297D3" w14:textId="0E09D81A" w:rsidR="00F848C7" w:rsidRPr="002F6A44" w:rsidRDefault="00F848C7" w:rsidP="00F848C7">
      <w:pPr>
        <w:pStyle w:val="ListParagraph"/>
        <w:numPr>
          <w:ilvl w:val="2"/>
          <w:numId w:val="2"/>
        </w:numPr>
        <w:rPr>
          <w:rFonts w:cstheme="minorHAnsi"/>
        </w:rPr>
      </w:pPr>
      <w:r w:rsidRPr="002F6A44">
        <w:rPr>
          <w:rFonts w:cstheme="minorHAnsi"/>
        </w:rPr>
        <w:t>I move to appoint Dianne Mondor to do MAVLI’s 202</w:t>
      </w:r>
      <w:r w:rsidR="00D06054">
        <w:rPr>
          <w:rFonts w:cstheme="minorHAnsi"/>
        </w:rPr>
        <w:t>4</w:t>
      </w:r>
      <w:r w:rsidRPr="002F6A44">
        <w:rPr>
          <w:rFonts w:cstheme="minorHAnsi"/>
        </w:rPr>
        <w:t xml:space="preserve"> financial review.</w:t>
      </w:r>
    </w:p>
    <w:p w14:paraId="5C675BF5" w14:textId="174A84CF" w:rsidR="00F848C7" w:rsidRPr="002F6A44" w:rsidRDefault="00F848C7" w:rsidP="00F848C7">
      <w:pPr>
        <w:rPr>
          <w:rFonts w:cstheme="minorHAnsi"/>
          <w:b/>
          <w:bCs/>
        </w:rPr>
      </w:pPr>
    </w:p>
    <w:p w14:paraId="3E8A7883" w14:textId="77777777" w:rsidR="00F848C7" w:rsidRPr="002F6A44" w:rsidRDefault="00F848C7" w:rsidP="00F848C7">
      <w:pPr>
        <w:ind w:left="720" w:firstLine="720"/>
        <w:rPr>
          <w:rFonts w:eastAsia="Times New Roman" w:cstheme="minorHAnsi"/>
        </w:rPr>
      </w:pPr>
      <w:r w:rsidRPr="002F6A44">
        <w:rPr>
          <w:rFonts w:eastAsia="Times New Roman" w:cstheme="minorHAnsi"/>
          <w:b/>
          <w:bCs/>
        </w:rPr>
        <w:t>Moved</w:t>
      </w:r>
      <w:r w:rsidRPr="002F6A44">
        <w:rPr>
          <w:rFonts w:eastAsia="Times New Roman" w:cstheme="minorHAnsi"/>
        </w:rPr>
        <w:t>: Monica Furer</w:t>
      </w:r>
      <w:r w:rsidRPr="002F6A44">
        <w:rPr>
          <w:rFonts w:eastAsia="Times New Roman" w:cstheme="minorHAnsi"/>
        </w:rPr>
        <w:tab/>
      </w:r>
      <w:r w:rsidRPr="002F6A44">
        <w:rPr>
          <w:rFonts w:eastAsia="Times New Roman" w:cstheme="minorHAnsi"/>
        </w:rPr>
        <w:tab/>
      </w:r>
      <w:r w:rsidRPr="002F6A44">
        <w:rPr>
          <w:rFonts w:eastAsia="Times New Roman" w:cstheme="minorHAnsi"/>
          <w:b/>
          <w:bCs/>
        </w:rPr>
        <w:t>Seconded</w:t>
      </w:r>
      <w:r w:rsidRPr="002F6A44">
        <w:rPr>
          <w:rFonts w:eastAsia="Times New Roman" w:cstheme="minorHAnsi"/>
        </w:rPr>
        <w:t>: Sarah Szalai</w:t>
      </w:r>
    </w:p>
    <w:p w14:paraId="613DFC59" w14:textId="77777777" w:rsidR="00F848C7" w:rsidRPr="002F6A44" w:rsidRDefault="00F848C7" w:rsidP="00F848C7">
      <w:pPr>
        <w:ind w:left="720" w:firstLine="720"/>
        <w:rPr>
          <w:rFonts w:eastAsia="Times New Roman" w:cstheme="minorHAnsi"/>
          <w:b/>
          <w:bCs/>
        </w:rPr>
      </w:pPr>
      <w:r w:rsidRPr="002F6A44">
        <w:rPr>
          <w:rFonts w:eastAsia="Times New Roman" w:cstheme="minorHAnsi"/>
          <w:b/>
          <w:bCs/>
        </w:rPr>
        <w:t>No Discussion</w:t>
      </w:r>
    </w:p>
    <w:p w14:paraId="2206DC78" w14:textId="77777777" w:rsidR="00F848C7" w:rsidRPr="002F6A44" w:rsidRDefault="00F848C7" w:rsidP="00F848C7">
      <w:pPr>
        <w:ind w:left="720" w:firstLine="720"/>
        <w:rPr>
          <w:rFonts w:eastAsia="Times New Roman" w:cstheme="minorHAnsi"/>
        </w:rPr>
      </w:pPr>
      <w:r w:rsidRPr="002F6A44">
        <w:rPr>
          <w:rFonts w:eastAsia="Times New Roman" w:cstheme="minorHAnsi"/>
          <w:b/>
          <w:bCs/>
        </w:rPr>
        <w:t>Carried</w:t>
      </w:r>
    </w:p>
    <w:p w14:paraId="20D5C075" w14:textId="43451861" w:rsidR="00F848C7" w:rsidRPr="002F6A44" w:rsidRDefault="00F848C7" w:rsidP="00F848C7">
      <w:pPr>
        <w:rPr>
          <w:rFonts w:cstheme="minorHAnsi"/>
          <w:b/>
          <w:bCs/>
        </w:rPr>
      </w:pPr>
    </w:p>
    <w:p w14:paraId="39E7EC7F" w14:textId="77777777" w:rsidR="00F848C7" w:rsidRPr="002F6A44" w:rsidRDefault="00F848C7" w:rsidP="00F848C7">
      <w:pPr>
        <w:jc w:val="both"/>
        <w:rPr>
          <w:rFonts w:cstheme="minorHAnsi"/>
          <w:b/>
        </w:rPr>
      </w:pPr>
    </w:p>
    <w:p w14:paraId="58753F86" w14:textId="5944BC0B" w:rsidR="00E3470D" w:rsidRPr="002F6A44" w:rsidRDefault="00E3470D" w:rsidP="00E3470D">
      <w:pPr>
        <w:pStyle w:val="ListParagraph"/>
        <w:numPr>
          <w:ilvl w:val="1"/>
          <w:numId w:val="2"/>
        </w:numPr>
        <w:jc w:val="both"/>
        <w:rPr>
          <w:rFonts w:cstheme="minorHAnsi"/>
          <w:b/>
        </w:rPr>
      </w:pPr>
      <w:r w:rsidRPr="002F6A44">
        <w:rPr>
          <w:rFonts w:cstheme="minorHAnsi"/>
          <w:color w:val="000000"/>
        </w:rPr>
        <w:t>Proposed 202</w:t>
      </w:r>
      <w:r w:rsidR="00D06054">
        <w:rPr>
          <w:rFonts w:cstheme="minorHAnsi"/>
          <w:color w:val="000000"/>
        </w:rPr>
        <w:t>4</w:t>
      </w:r>
      <w:r w:rsidRPr="002F6A44">
        <w:rPr>
          <w:rFonts w:cstheme="minorHAnsi"/>
          <w:color w:val="000000"/>
        </w:rPr>
        <w:t xml:space="preserve"> Budget</w:t>
      </w:r>
    </w:p>
    <w:p w14:paraId="1B9647D8" w14:textId="3685C73B" w:rsidR="00F848C7" w:rsidRPr="002F6A44" w:rsidRDefault="00F848C7" w:rsidP="00F848C7">
      <w:pPr>
        <w:pStyle w:val="ListParagraph"/>
        <w:numPr>
          <w:ilvl w:val="2"/>
          <w:numId w:val="2"/>
        </w:numPr>
        <w:rPr>
          <w:rFonts w:cstheme="minorHAnsi"/>
        </w:rPr>
      </w:pPr>
      <w:r w:rsidRPr="002F6A44">
        <w:rPr>
          <w:rFonts w:cstheme="minorHAnsi"/>
        </w:rPr>
        <w:t>I move to approve the proposed 202</w:t>
      </w:r>
      <w:r w:rsidR="001A794D">
        <w:rPr>
          <w:rFonts w:cstheme="minorHAnsi"/>
        </w:rPr>
        <w:t>4</w:t>
      </w:r>
      <w:r w:rsidRPr="002F6A44">
        <w:rPr>
          <w:rFonts w:cstheme="minorHAnsi"/>
        </w:rPr>
        <w:t xml:space="preserve"> MAVLI Budget as outlined below.</w:t>
      </w:r>
    </w:p>
    <w:p w14:paraId="281ACDE8" w14:textId="17E8F211" w:rsidR="00F848C7" w:rsidRPr="002F6A44" w:rsidRDefault="00F848C7" w:rsidP="00F848C7">
      <w:pPr>
        <w:ind w:left="720"/>
        <w:rPr>
          <w:rFonts w:cstheme="minorHAnsi"/>
        </w:rPr>
      </w:pPr>
    </w:p>
    <w:p w14:paraId="5E9B3F28" w14:textId="04D2B83A" w:rsidR="00F848C7" w:rsidRPr="002F6A44" w:rsidRDefault="00F848C7" w:rsidP="00F848C7">
      <w:pPr>
        <w:ind w:left="720"/>
        <w:rPr>
          <w:rFonts w:cstheme="minorHAnsi"/>
        </w:rPr>
      </w:pPr>
    </w:p>
    <w:tbl>
      <w:tblPr>
        <w:tblW w:w="8260" w:type="dxa"/>
        <w:tblLook w:val="04A0" w:firstRow="1" w:lastRow="0" w:firstColumn="1" w:lastColumn="0" w:noHBand="0" w:noVBand="1"/>
      </w:tblPr>
      <w:tblGrid>
        <w:gridCol w:w="6051"/>
        <w:gridCol w:w="1343"/>
        <w:gridCol w:w="866"/>
      </w:tblGrid>
      <w:tr w:rsidR="00D06054" w:rsidRPr="00DF5832" w14:paraId="46519F68" w14:textId="77777777" w:rsidTr="009435AF">
        <w:trPr>
          <w:trHeight w:val="320"/>
        </w:trPr>
        <w:tc>
          <w:tcPr>
            <w:tcW w:w="8260" w:type="dxa"/>
            <w:gridSpan w:val="3"/>
            <w:tcBorders>
              <w:top w:val="nil"/>
              <w:left w:val="nil"/>
              <w:bottom w:val="nil"/>
              <w:right w:val="nil"/>
            </w:tcBorders>
            <w:shd w:val="clear" w:color="auto" w:fill="auto"/>
            <w:noWrap/>
            <w:vAlign w:val="bottom"/>
            <w:hideMark/>
          </w:tcPr>
          <w:p w14:paraId="45DCE533" w14:textId="77777777" w:rsidR="00D06054" w:rsidRPr="00DF5832" w:rsidRDefault="00D06054" w:rsidP="009435AF">
            <w:pPr>
              <w:jc w:val="center"/>
              <w:rPr>
                <w:rFonts w:cstheme="minorHAnsi"/>
                <w:b/>
                <w:bCs/>
              </w:rPr>
            </w:pPr>
            <w:r w:rsidRPr="00337CE5">
              <w:rPr>
                <w:rFonts w:cstheme="minorHAnsi"/>
                <w:b/>
                <w:bCs/>
              </w:rPr>
              <w:t xml:space="preserve">MAVLI 2024 BUDGET </w:t>
            </w:r>
          </w:p>
        </w:tc>
      </w:tr>
      <w:tr w:rsidR="00D06054" w:rsidRPr="00DF5832" w14:paraId="4D801AD8" w14:textId="77777777" w:rsidTr="009435AF">
        <w:trPr>
          <w:trHeight w:val="320"/>
        </w:trPr>
        <w:tc>
          <w:tcPr>
            <w:tcW w:w="6051" w:type="dxa"/>
            <w:tcBorders>
              <w:top w:val="nil"/>
              <w:left w:val="nil"/>
              <w:bottom w:val="nil"/>
              <w:right w:val="nil"/>
            </w:tcBorders>
            <w:shd w:val="clear" w:color="auto" w:fill="auto"/>
            <w:noWrap/>
            <w:vAlign w:val="bottom"/>
            <w:hideMark/>
          </w:tcPr>
          <w:p w14:paraId="445D365E" w14:textId="77777777" w:rsidR="00D06054" w:rsidRPr="00DF5832" w:rsidRDefault="00D06054" w:rsidP="009435AF">
            <w:pPr>
              <w:jc w:val="center"/>
              <w:rPr>
                <w:rFonts w:cstheme="minorHAnsi"/>
                <w:b/>
                <w:bCs/>
              </w:rPr>
            </w:pPr>
          </w:p>
        </w:tc>
        <w:tc>
          <w:tcPr>
            <w:tcW w:w="1343" w:type="dxa"/>
            <w:tcBorders>
              <w:top w:val="nil"/>
              <w:left w:val="nil"/>
              <w:bottom w:val="nil"/>
              <w:right w:val="nil"/>
            </w:tcBorders>
            <w:shd w:val="clear" w:color="auto" w:fill="auto"/>
            <w:noWrap/>
            <w:vAlign w:val="bottom"/>
            <w:hideMark/>
          </w:tcPr>
          <w:p w14:paraId="46FB88F8" w14:textId="77777777" w:rsidR="00D06054" w:rsidRPr="00DF5832" w:rsidRDefault="00D06054" w:rsidP="009435AF">
            <w:pPr>
              <w:jc w:val="center"/>
              <w:rPr>
                <w:rFonts w:cstheme="minorHAnsi"/>
                <w:sz w:val="20"/>
                <w:szCs w:val="20"/>
              </w:rPr>
            </w:pPr>
          </w:p>
        </w:tc>
        <w:tc>
          <w:tcPr>
            <w:tcW w:w="866" w:type="dxa"/>
            <w:tcBorders>
              <w:top w:val="nil"/>
              <w:left w:val="nil"/>
              <w:bottom w:val="nil"/>
              <w:right w:val="nil"/>
            </w:tcBorders>
            <w:shd w:val="clear" w:color="auto" w:fill="auto"/>
            <w:noWrap/>
            <w:vAlign w:val="bottom"/>
            <w:hideMark/>
          </w:tcPr>
          <w:p w14:paraId="3AC25D3F" w14:textId="77777777" w:rsidR="00D06054" w:rsidRPr="00DF5832" w:rsidRDefault="00D06054" w:rsidP="009435AF">
            <w:pPr>
              <w:jc w:val="center"/>
              <w:rPr>
                <w:rFonts w:cstheme="minorHAnsi"/>
                <w:sz w:val="20"/>
                <w:szCs w:val="20"/>
              </w:rPr>
            </w:pPr>
          </w:p>
        </w:tc>
      </w:tr>
      <w:tr w:rsidR="00D06054" w:rsidRPr="00DF5832" w14:paraId="27C42B9B" w14:textId="77777777" w:rsidTr="009435AF">
        <w:trPr>
          <w:trHeight w:val="340"/>
        </w:trPr>
        <w:tc>
          <w:tcPr>
            <w:tcW w:w="6051" w:type="dxa"/>
            <w:tcBorders>
              <w:top w:val="nil"/>
              <w:left w:val="nil"/>
              <w:bottom w:val="nil"/>
              <w:right w:val="nil"/>
            </w:tcBorders>
            <w:shd w:val="clear" w:color="auto" w:fill="auto"/>
            <w:noWrap/>
            <w:vAlign w:val="bottom"/>
            <w:hideMark/>
          </w:tcPr>
          <w:p w14:paraId="4692ABF5" w14:textId="77777777" w:rsidR="00D06054" w:rsidRPr="00DF5832" w:rsidRDefault="00D06054" w:rsidP="009435AF">
            <w:pPr>
              <w:rPr>
                <w:rFonts w:cstheme="minorHAnsi"/>
                <w:sz w:val="20"/>
                <w:szCs w:val="20"/>
              </w:rPr>
            </w:pPr>
          </w:p>
        </w:tc>
        <w:tc>
          <w:tcPr>
            <w:tcW w:w="1343" w:type="dxa"/>
            <w:tcBorders>
              <w:top w:val="nil"/>
              <w:left w:val="nil"/>
              <w:bottom w:val="nil"/>
              <w:right w:val="nil"/>
            </w:tcBorders>
            <w:shd w:val="clear" w:color="auto" w:fill="auto"/>
            <w:noWrap/>
            <w:vAlign w:val="bottom"/>
            <w:hideMark/>
          </w:tcPr>
          <w:p w14:paraId="03DBA788" w14:textId="77777777" w:rsidR="00D06054" w:rsidRPr="00DF5832" w:rsidRDefault="00D06054" w:rsidP="009435AF">
            <w:pPr>
              <w:jc w:val="center"/>
              <w:rPr>
                <w:rFonts w:cstheme="minorHAnsi"/>
                <w:b/>
                <w:bCs/>
              </w:rPr>
            </w:pPr>
            <w:r w:rsidRPr="00DF5832">
              <w:rPr>
                <w:rFonts w:cstheme="minorHAnsi"/>
                <w:b/>
                <w:bCs/>
              </w:rPr>
              <w:t>Estimated</w:t>
            </w:r>
          </w:p>
        </w:tc>
        <w:tc>
          <w:tcPr>
            <w:tcW w:w="866" w:type="dxa"/>
            <w:tcBorders>
              <w:top w:val="nil"/>
              <w:left w:val="nil"/>
              <w:bottom w:val="nil"/>
              <w:right w:val="nil"/>
            </w:tcBorders>
            <w:shd w:val="clear" w:color="auto" w:fill="auto"/>
            <w:noWrap/>
            <w:vAlign w:val="bottom"/>
            <w:hideMark/>
          </w:tcPr>
          <w:p w14:paraId="1CB6B180" w14:textId="77777777" w:rsidR="00D06054" w:rsidRPr="00DF5832" w:rsidRDefault="00D06054" w:rsidP="009435AF">
            <w:pPr>
              <w:jc w:val="center"/>
              <w:rPr>
                <w:rFonts w:cstheme="minorHAnsi"/>
                <w:b/>
                <w:bCs/>
              </w:rPr>
            </w:pPr>
            <w:r w:rsidRPr="00DF5832">
              <w:rPr>
                <w:rFonts w:cstheme="minorHAnsi"/>
                <w:b/>
                <w:bCs/>
              </w:rPr>
              <w:t xml:space="preserve">Actual </w:t>
            </w:r>
          </w:p>
        </w:tc>
      </w:tr>
      <w:tr w:rsidR="00D06054" w:rsidRPr="00DF5832" w14:paraId="285F6345" w14:textId="77777777" w:rsidTr="009435AF">
        <w:trPr>
          <w:trHeight w:val="320"/>
        </w:trPr>
        <w:tc>
          <w:tcPr>
            <w:tcW w:w="6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C9A450" w14:textId="77777777" w:rsidR="00D06054" w:rsidRPr="00DF5832" w:rsidRDefault="00D06054" w:rsidP="009435AF">
            <w:pPr>
              <w:rPr>
                <w:rFonts w:cstheme="minorHAnsi"/>
                <w:b/>
                <w:bCs/>
              </w:rPr>
            </w:pPr>
            <w:r w:rsidRPr="00DF5832">
              <w:rPr>
                <w:rFonts w:cstheme="minorHAnsi"/>
                <w:b/>
                <w:bCs/>
              </w:rPr>
              <w:t>Total Income</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14:paraId="71B16415" w14:textId="77777777" w:rsidR="00D06054" w:rsidRPr="00DF5832" w:rsidRDefault="00D06054" w:rsidP="009435AF">
            <w:pPr>
              <w:jc w:val="right"/>
              <w:rPr>
                <w:rFonts w:cstheme="minorHAnsi"/>
                <w:b/>
                <w:bCs/>
              </w:rPr>
            </w:pPr>
            <w:r w:rsidRPr="00DF5832">
              <w:rPr>
                <w:rFonts w:cstheme="minorHAnsi"/>
                <w:b/>
                <w:bCs/>
              </w:rPr>
              <w:t>$</w:t>
            </w:r>
            <w:r>
              <w:rPr>
                <w:rFonts w:cstheme="minorHAnsi"/>
                <w:b/>
                <w:bCs/>
              </w:rPr>
              <w:t>4,250</w:t>
            </w:r>
            <w:r w:rsidRPr="00DF5832">
              <w:rPr>
                <w:rFonts w:cstheme="minorHAnsi"/>
                <w:b/>
                <w:bCs/>
              </w:rPr>
              <w:t>.00</w:t>
            </w:r>
          </w:p>
        </w:tc>
        <w:tc>
          <w:tcPr>
            <w:tcW w:w="866" w:type="dxa"/>
            <w:tcBorders>
              <w:top w:val="single" w:sz="8" w:space="0" w:color="auto"/>
              <w:left w:val="nil"/>
              <w:bottom w:val="single" w:sz="4" w:space="0" w:color="auto"/>
              <w:right w:val="single" w:sz="8" w:space="0" w:color="auto"/>
            </w:tcBorders>
            <w:shd w:val="clear" w:color="auto" w:fill="auto"/>
            <w:noWrap/>
            <w:vAlign w:val="bottom"/>
            <w:hideMark/>
          </w:tcPr>
          <w:p w14:paraId="3D595D5C" w14:textId="77777777" w:rsidR="00D06054" w:rsidRPr="00DF5832" w:rsidRDefault="00D06054" w:rsidP="009435AF">
            <w:pPr>
              <w:rPr>
                <w:rFonts w:cstheme="minorHAnsi"/>
              </w:rPr>
            </w:pPr>
            <w:r w:rsidRPr="00DF5832">
              <w:rPr>
                <w:rFonts w:cstheme="minorHAnsi"/>
              </w:rPr>
              <w:t> </w:t>
            </w:r>
          </w:p>
        </w:tc>
      </w:tr>
      <w:tr w:rsidR="00D06054" w:rsidRPr="00DF5832" w14:paraId="514891FD"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6E702787" w14:textId="77777777" w:rsidR="00D06054" w:rsidRPr="00DF5832" w:rsidRDefault="00D06054" w:rsidP="009435AF">
            <w:pPr>
              <w:rPr>
                <w:rFonts w:cstheme="minorHAnsi"/>
                <w:b/>
                <w:bCs/>
              </w:rPr>
            </w:pPr>
            <w:r w:rsidRPr="00DF5832">
              <w:rPr>
                <w:rFonts w:cstheme="minorHAnsi"/>
                <w:b/>
                <w:bCs/>
              </w:rPr>
              <w:t>Total Expenses</w:t>
            </w:r>
          </w:p>
        </w:tc>
        <w:tc>
          <w:tcPr>
            <w:tcW w:w="1343" w:type="dxa"/>
            <w:tcBorders>
              <w:top w:val="nil"/>
              <w:left w:val="nil"/>
              <w:bottom w:val="single" w:sz="8" w:space="0" w:color="auto"/>
              <w:right w:val="single" w:sz="4" w:space="0" w:color="auto"/>
            </w:tcBorders>
            <w:shd w:val="clear" w:color="auto" w:fill="auto"/>
            <w:noWrap/>
            <w:vAlign w:val="bottom"/>
            <w:hideMark/>
          </w:tcPr>
          <w:p w14:paraId="5FA96199" w14:textId="77777777" w:rsidR="00D06054" w:rsidRPr="00DF5832" w:rsidRDefault="00D06054" w:rsidP="009435AF">
            <w:pPr>
              <w:jc w:val="right"/>
              <w:rPr>
                <w:rFonts w:cstheme="minorHAnsi"/>
                <w:b/>
                <w:bCs/>
              </w:rPr>
            </w:pPr>
            <w:r w:rsidRPr="00DF5832">
              <w:rPr>
                <w:rFonts w:cstheme="minorHAnsi"/>
                <w:b/>
                <w:bCs/>
              </w:rPr>
              <w:t>$</w:t>
            </w:r>
            <w:r>
              <w:rPr>
                <w:rFonts w:cstheme="minorHAnsi"/>
                <w:b/>
                <w:bCs/>
              </w:rPr>
              <w:t>4,250</w:t>
            </w:r>
            <w:r w:rsidRPr="00DF5832">
              <w:rPr>
                <w:rFonts w:cstheme="minorHAnsi"/>
                <w:b/>
                <w:bCs/>
              </w:rPr>
              <w:t>.00</w:t>
            </w:r>
          </w:p>
        </w:tc>
        <w:tc>
          <w:tcPr>
            <w:tcW w:w="866" w:type="dxa"/>
            <w:tcBorders>
              <w:top w:val="nil"/>
              <w:left w:val="nil"/>
              <w:bottom w:val="single" w:sz="8" w:space="0" w:color="auto"/>
              <w:right w:val="single" w:sz="8" w:space="0" w:color="auto"/>
            </w:tcBorders>
            <w:shd w:val="clear" w:color="auto" w:fill="auto"/>
            <w:noWrap/>
            <w:vAlign w:val="bottom"/>
            <w:hideMark/>
          </w:tcPr>
          <w:p w14:paraId="001218A8" w14:textId="77777777" w:rsidR="00D06054" w:rsidRPr="00DF5832" w:rsidRDefault="00D06054" w:rsidP="009435AF">
            <w:pPr>
              <w:rPr>
                <w:rFonts w:cstheme="minorHAnsi"/>
              </w:rPr>
            </w:pPr>
            <w:r w:rsidRPr="00DF5832">
              <w:rPr>
                <w:rFonts w:cstheme="minorHAnsi"/>
              </w:rPr>
              <w:t> </w:t>
            </w:r>
          </w:p>
        </w:tc>
      </w:tr>
      <w:tr w:rsidR="00D06054" w:rsidRPr="00DF5832" w14:paraId="589B35D4" w14:textId="77777777" w:rsidTr="009435AF">
        <w:trPr>
          <w:trHeight w:val="320"/>
        </w:trPr>
        <w:tc>
          <w:tcPr>
            <w:tcW w:w="6051" w:type="dxa"/>
            <w:tcBorders>
              <w:top w:val="nil"/>
              <w:left w:val="nil"/>
              <w:bottom w:val="nil"/>
              <w:right w:val="nil"/>
            </w:tcBorders>
            <w:shd w:val="clear" w:color="auto" w:fill="auto"/>
            <w:noWrap/>
            <w:vAlign w:val="bottom"/>
            <w:hideMark/>
          </w:tcPr>
          <w:p w14:paraId="68157026" w14:textId="77777777" w:rsidR="00D06054" w:rsidRPr="00DF5832" w:rsidRDefault="00D06054" w:rsidP="009435AF">
            <w:pPr>
              <w:rPr>
                <w:rFonts w:cstheme="minorHAnsi"/>
              </w:rPr>
            </w:pPr>
          </w:p>
        </w:tc>
        <w:tc>
          <w:tcPr>
            <w:tcW w:w="1343" w:type="dxa"/>
            <w:tcBorders>
              <w:top w:val="nil"/>
              <w:left w:val="nil"/>
              <w:bottom w:val="nil"/>
              <w:right w:val="nil"/>
            </w:tcBorders>
            <w:shd w:val="clear" w:color="auto" w:fill="auto"/>
            <w:noWrap/>
            <w:vAlign w:val="bottom"/>
            <w:hideMark/>
          </w:tcPr>
          <w:p w14:paraId="197C5619" w14:textId="77777777" w:rsidR="00D06054" w:rsidRPr="00DF5832" w:rsidRDefault="00D06054" w:rsidP="009435AF">
            <w:pPr>
              <w:rPr>
                <w:rFonts w:cstheme="minorHAnsi"/>
                <w:sz w:val="20"/>
                <w:szCs w:val="20"/>
              </w:rPr>
            </w:pPr>
          </w:p>
        </w:tc>
        <w:tc>
          <w:tcPr>
            <w:tcW w:w="866" w:type="dxa"/>
            <w:tcBorders>
              <w:top w:val="nil"/>
              <w:left w:val="nil"/>
              <w:bottom w:val="nil"/>
              <w:right w:val="nil"/>
            </w:tcBorders>
            <w:shd w:val="clear" w:color="auto" w:fill="auto"/>
            <w:noWrap/>
            <w:vAlign w:val="bottom"/>
            <w:hideMark/>
          </w:tcPr>
          <w:p w14:paraId="51FFACF6" w14:textId="77777777" w:rsidR="00D06054" w:rsidRPr="00DF5832" w:rsidRDefault="00D06054" w:rsidP="009435AF">
            <w:pPr>
              <w:rPr>
                <w:rFonts w:cstheme="minorHAnsi"/>
                <w:sz w:val="20"/>
                <w:szCs w:val="20"/>
              </w:rPr>
            </w:pPr>
          </w:p>
        </w:tc>
      </w:tr>
      <w:tr w:rsidR="00D06054" w:rsidRPr="00DF5832" w14:paraId="49C0E1E2" w14:textId="77777777" w:rsidTr="009435AF">
        <w:trPr>
          <w:trHeight w:val="340"/>
        </w:trPr>
        <w:tc>
          <w:tcPr>
            <w:tcW w:w="6051" w:type="dxa"/>
            <w:tcBorders>
              <w:top w:val="nil"/>
              <w:left w:val="nil"/>
              <w:bottom w:val="single" w:sz="4" w:space="0" w:color="auto"/>
              <w:right w:val="nil"/>
            </w:tcBorders>
            <w:shd w:val="clear" w:color="auto" w:fill="auto"/>
            <w:noWrap/>
            <w:vAlign w:val="bottom"/>
            <w:hideMark/>
          </w:tcPr>
          <w:p w14:paraId="556CE566" w14:textId="77777777" w:rsidR="00D06054" w:rsidRPr="00DF5832" w:rsidRDefault="00D06054" w:rsidP="009435AF">
            <w:pPr>
              <w:rPr>
                <w:rFonts w:cstheme="minorHAnsi"/>
                <w:b/>
                <w:bCs/>
              </w:rPr>
            </w:pPr>
            <w:r w:rsidRPr="00DF5832">
              <w:rPr>
                <w:rFonts w:cstheme="minorHAnsi"/>
                <w:b/>
                <w:bCs/>
              </w:rPr>
              <w:t>Income:</w:t>
            </w:r>
          </w:p>
        </w:tc>
        <w:tc>
          <w:tcPr>
            <w:tcW w:w="1343" w:type="dxa"/>
            <w:tcBorders>
              <w:top w:val="nil"/>
              <w:left w:val="nil"/>
              <w:bottom w:val="single" w:sz="4" w:space="0" w:color="auto"/>
              <w:right w:val="nil"/>
            </w:tcBorders>
            <w:shd w:val="clear" w:color="auto" w:fill="auto"/>
            <w:noWrap/>
            <w:vAlign w:val="bottom"/>
            <w:hideMark/>
          </w:tcPr>
          <w:p w14:paraId="4DA95CA9" w14:textId="77777777" w:rsidR="00D06054" w:rsidRPr="00DF5832" w:rsidRDefault="00D06054" w:rsidP="009435AF">
            <w:pPr>
              <w:rPr>
                <w:rFonts w:cstheme="minorHAnsi"/>
                <w:b/>
                <w:bCs/>
              </w:rPr>
            </w:pPr>
          </w:p>
        </w:tc>
        <w:tc>
          <w:tcPr>
            <w:tcW w:w="866" w:type="dxa"/>
            <w:tcBorders>
              <w:top w:val="nil"/>
              <w:left w:val="nil"/>
              <w:bottom w:val="single" w:sz="4" w:space="0" w:color="auto"/>
              <w:right w:val="nil"/>
            </w:tcBorders>
            <w:shd w:val="clear" w:color="auto" w:fill="auto"/>
            <w:noWrap/>
            <w:vAlign w:val="bottom"/>
            <w:hideMark/>
          </w:tcPr>
          <w:p w14:paraId="75549ABB" w14:textId="77777777" w:rsidR="00D06054" w:rsidRPr="00DF5832" w:rsidRDefault="00D06054" w:rsidP="009435AF">
            <w:pPr>
              <w:rPr>
                <w:rFonts w:cstheme="minorHAnsi"/>
                <w:sz w:val="20"/>
                <w:szCs w:val="20"/>
              </w:rPr>
            </w:pPr>
          </w:p>
        </w:tc>
      </w:tr>
      <w:tr w:rsidR="00D06054" w:rsidRPr="00DF5832" w14:paraId="2E93BC16"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A66EF3" w14:textId="77777777" w:rsidR="00D06054" w:rsidRPr="00DF5832" w:rsidRDefault="00D06054" w:rsidP="009435AF">
            <w:pPr>
              <w:rPr>
                <w:rFonts w:cstheme="minorHAnsi"/>
              </w:rPr>
            </w:pPr>
            <w:r w:rsidRPr="00DF5832">
              <w:rPr>
                <w:rFonts w:cstheme="minorHAnsi"/>
              </w:rPr>
              <w:t>Membership</w:t>
            </w:r>
            <w:r>
              <w:rPr>
                <w:rFonts w:cstheme="minorHAnsi"/>
              </w:rPr>
              <w:t xml:space="preserve"> </w:t>
            </w:r>
            <w:r w:rsidRPr="00CB0B55">
              <w:rPr>
                <w:rFonts w:cstheme="minorHAnsi"/>
                <w:sz w:val="18"/>
                <w:szCs w:val="18"/>
              </w:rPr>
              <w:t>(Dues collected - $260 affiliate chapter fee - $115 POS fees)</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6FB1D92" w14:textId="77777777" w:rsidR="00D06054" w:rsidRPr="00DF5832" w:rsidRDefault="00D06054" w:rsidP="009435AF">
            <w:pPr>
              <w:jc w:val="right"/>
              <w:rPr>
                <w:rFonts w:cstheme="minorHAnsi"/>
              </w:rPr>
            </w:pPr>
            <w:r w:rsidRPr="00DF5832">
              <w:rPr>
                <w:rFonts w:cstheme="minorHAnsi"/>
              </w:rPr>
              <w:t>$3,</w:t>
            </w:r>
            <w:r>
              <w:rPr>
                <w:rFonts w:cstheme="minorHAnsi"/>
              </w:rPr>
              <w:t>5</w:t>
            </w:r>
            <w:r w:rsidRPr="00DF5832">
              <w:rPr>
                <w:rFonts w:cstheme="minorHAnsi"/>
              </w:rPr>
              <w:t>00.00</w:t>
            </w:r>
          </w:p>
        </w:tc>
        <w:tc>
          <w:tcPr>
            <w:tcW w:w="866" w:type="dxa"/>
            <w:tcBorders>
              <w:top w:val="single" w:sz="4" w:space="0" w:color="auto"/>
              <w:left w:val="nil"/>
              <w:bottom w:val="single" w:sz="4" w:space="0" w:color="auto"/>
              <w:right w:val="single" w:sz="8" w:space="0" w:color="auto"/>
            </w:tcBorders>
            <w:shd w:val="clear" w:color="auto" w:fill="auto"/>
            <w:noWrap/>
            <w:vAlign w:val="bottom"/>
            <w:hideMark/>
          </w:tcPr>
          <w:p w14:paraId="3AAA33D8" w14:textId="77777777" w:rsidR="00D06054" w:rsidRPr="00DF5832" w:rsidRDefault="00D06054" w:rsidP="009435AF">
            <w:pPr>
              <w:rPr>
                <w:rFonts w:cstheme="minorHAnsi"/>
              </w:rPr>
            </w:pPr>
            <w:r w:rsidRPr="00DF5832">
              <w:rPr>
                <w:rFonts w:cstheme="minorHAnsi"/>
              </w:rPr>
              <w:t> </w:t>
            </w:r>
          </w:p>
        </w:tc>
      </w:tr>
      <w:tr w:rsidR="00D06054" w:rsidRPr="00DF5832" w14:paraId="754DDA11"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74A370EE" w14:textId="77777777" w:rsidR="00D06054" w:rsidRPr="00DF5832" w:rsidRDefault="00D06054" w:rsidP="009435AF">
            <w:pPr>
              <w:rPr>
                <w:rFonts w:cstheme="minorHAnsi"/>
              </w:rPr>
            </w:pPr>
            <w:r w:rsidRPr="00DF5832">
              <w:rPr>
                <w:rFonts w:cstheme="minorHAnsi"/>
              </w:rPr>
              <w:t>MAVLI K-12 PD Day</w:t>
            </w:r>
          </w:p>
        </w:tc>
        <w:tc>
          <w:tcPr>
            <w:tcW w:w="1343" w:type="dxa"/>
            <w:tcBorders>
              <w:top w:val="nil"/>
              <w:left w:val="nil"/>
              <w:bottom w:val="single" w:sz="8" w:space="0" w:color="auto"/>
              <w:right w:val="single" w:sz="4" w:space="0" w:color="auto"/>
            </w:tcBorders>
            <w:shd w:val="clear" w:color="auto" w:fill="auto"/>
            <w:noWrap/>
            <w:vAlign w:val="bottom"/>
            <w:hideMark/>
          </w:tcPr>
          <w:p w14:paraId="3D304B9A" w14:textId="77777777" w:rsidR="00D06054" w:rsidRPr="00DF5832" w:rsidRDefault="00D06054" w:rsidP="009435AF">
            <w:pPr>
              <w:jc w:val="right"/>
              <w:rPr>
                <w:rFonts w:cstheme="minorHAnsi"/>
              </w:rPr>
            </w:pPr>
            <w:r w:rsidRPr="00DF5832">
              <w:rPr>
                <w:rFonts w:cstheme="minorHAnsi"/>
              </w:rPr>
              <w:t>$</w:t>
            </w:r>
            <w:r>
              <w:rPr>
                <w:rFonts w:cstheme="minorHAnsi"/>
              </w:rPr>
              <w:t>75</w:t>
            </w:r>
            <w:r w:rsidRPr="00DF5832">
              <w:rPr>
                <w:rFonts w:cstheme="minorHAnsi"/>
              </w:rPr>
              <w:t>0.00</w:t>
            </w:r>
          </w:p>
        </w:tc>
        <w:tc>
          <w:tcPr>
            <w:tcW w:w="866" w:type="dxa"/>
            <w:tcBorders>
              <w:top w:val="nil"/>
              <w:left w:val="nil"/>
              <w:bottom w:val="single" w:sz="8" w:space="0" w:color="auto"/>
              <w:right w:val="single" w:sz="8" w:space="0" w:color="auto"/>
            </w:tcBorders>
            <w:shd w:val="clear" w:color="auto" w:fill="auto"/>
            <w:noWrap/>
            <w:vAlign w:val="bottom"/>
            <w:hideMark/>
          </w:tcPr>
          <w:p w14:paraId="00D13794" w14:textId="77777777" w:rsidR="00D06054" w:rsidRPr="00DF5832" w:rsidRDefault="00D06054" w:rsidP="009435AF">
            <w:pPr>
              <w:rPr>
                <w:rFonts w:cstheme="minorHAnsi"/>
              </w:rPr>
            </w:pPr>
            <w:r w:rsidRPr="00DF5832">
              <w:rPr>
                <w:rFonts w:cstheme="minorHAnsi"/>
              </w:rPr>
              <w:t> </w:t>
            </w:r>
          </w:p>
        </w:tc>
      </w:tr>
      <w:tr w:rsidR="00D06054" w:rsidRPr="00DF5832" w14:paraId="33ABC6D1" w14:textId="77777777" w:rsidTr="009435AF">
        <w:trPr>
          <w:trHeight w:val="320"/>
        </w:trPr>
        <w:tc>
          <w:tcPr>
            <w:tcW w:w="6051" w:type="dxa"/>
            <w:tcBorders>
              <w:top w:val="nil"/>
              <w:left w:val="nil"/>
              <w:bottom w:val="nil"/>
              <w:right w:val="nil"/>
            </w:tcBorders>
            <w:shd w:val="clear" w:color="auto" w:fill="auto"/>
            <w:noWrap/>
            <w:vAlign w:val="bottom"/>
            <w:hideMark/>
          </w:tcPr>
          <w:p w14:paraId="46B3ABF2" w14:textId="77777777" w:rsidR="00D06054" w:rsidRPr="00DF5832" w:rsidRDefault="00D06054" w:rsidP="009435AF">
            <w:pPr>
              <w:rPr>
                <w:rFonts w:cstheme="minorHAnsi"/>
              </w:rPr>
            </w:pPr>
          </w:p>
        </w:tc>
        <w:tc>
          <w:tcPr>
            <w:tcW w:w="1343" w:type="dxa"/>
            <w:tcBorders>
              <w:top w:val="nil"/>
              <w:left w:val="nil"/>
              <w:bottom w:val="nil"/>
              <w:right w:val="nil"/>
            </w:tcBorders>
            <w:shd w:val="clear" w:color="auto" w:fill="auto"/>
            <w:noWrap/>
            <w:vAlign w:val="bottom"/>
            <w:hideMark/>
          </w:tcPr>
          <w:p w14:paraId="75D84C56" w14:textId="77777777" w:rsidR="00D06054" w:rsidRPr="00DF5832" w:rsidRDefault="00D06054" w:rsidP="009435AF">
            <w:pPr>
              <w:rPr>
                <w:rFonts w:cstheme="minorHAnsi"/>
                <w:sz w:val="20"/>
                <w:szCs w:val="20"/>
              </w:rPr>
            </w:pPr>
          </w:p>
        </w:tc>
        <w:tc>
          <w:tcPr>
            <w:tcW w:w="866" w:type="dxa"/>
            <w:tcBorders>
              <w:top w:val="nil"/>
              <w:left w:val="nil"/>
              <w:bottom w:val="nil"/>
              <w:right w:val="nil"/>
            </w:tcBorders>
            <w:shd w:val="clear" w:color="auto" w:fill="auto"/>
            <w:noWrap/>
            <w:vAlign w:val="bottom"/>
            <w:hideMark/>
          </w:tcPr>
          <w:p w14:paraId="05F56EE4" w14:textId="77777777" w:rsidR="00D06054" w:rsidRPr="00DF5832" w:rsidRDefault="00D06054" w:rsidP="009435AF">
            <w:pPr>
              <w:rPr>
                <w:rFonts w:cstheme="minorHAnsi"/>
                <w:sz w:val="20"/>
                <w:szCs w:val="20"/>
              </w:rPr>
            </w:pPr>
          </w:p>
        </w:tc>
      </w:tr>
      <w:tr w:rsidR="00D06054" w:rsidRPr="00DF5832" w14:paraId="49B095F5" w14:textId="77777777" w:rsidTr="009435AF">
        <w:trPr>
          <w:trHeight w:val="340"/>
        </w:trPr>
        <w:tc>
          <w:tcPr>
            <w:tcW w:w="6051" w:type="dxa"/>
            <w:tcBorders>
              <w:top w:val="nil"/>
              <w:left w:val="nil"/>
              <w:bottom w:val="nil"/>
              <w:right w:val="nil"/>
            </w:tcBorders>
            <w:shd w:val="clear" w:color="auto" w:fill="auto"/>
            <w:noWrap/>
            <w:vAlign w:val="bottom"/>
            <w:hideMark/>
          </w:tcPr>
          <w:p w14:paraId="5FF71D49" w14:textId="77777777" w:rsidR="00D06054" w:rsidRPr="00DF5832" w:rsidRDefault="00D06054" w:rsidP="009435AF">
            <w:pPr>
              <w:rPr>
                <w:rFonts w:cstheme="minorHAnsi"/>
                <w:b/>
                <w:bCs/>
              </w:rPr>
            </w:pPr>
            <w:r w:rsidRPr="00DF5832">
              <w:rPr>
                <w:rFonts w:cstheme="minorHAnsi"/>
                <w:b/>
                <w:bCs/>
              </w:rPr>
              <w:t>Expenses:</w:t>
            </w:r>
          </w:p>
        </w:tc>
        <w:tc>
          <w:tcPr>
            <w:tcW w:w="1343" w:type="dxa"/>
            <w:tcBorders>
              <w:top w:val="nil"/>
              <w:left w:val="nil"/>
              <w:bottom w:val="nil"/>
              <w:right w:val="nil"/>
            </w:tcBorders>
            <w:shd w:val="clear" w:color="auto" w:fill="auto"/>
            <w:noWrap/>
            <w:vAlign w:val="bottom"/>
            <w:hideMark/>
          </w:tcPr>
          <w:p w14:paraId="262B5FCC" w14:textId="77777777" w:rsidR="00D06054" w:rsidRPr="00DF5832" w:rsidRDefault="00D06054" w:rsidP="009435AF">
            <w:pPr>
              <w:rPr>
                <w:rFonts w:cstheme="minorHAnsi"/>
                <w:b/>
                <w:bCs/>
              </w:rPr>
            </w:pPr>
          </w:p>
        </w:tc>
        <w:tc>
          <w:tcPr>
            <w:tcW w:w="866" w:type="dxa"/>
            <w:tcBorders>
              <w:top w:val="nil"/>
              <w:left w:val="nil"/>
              <w:bottom w:val="nil"/>
              <w:right w:val="nil"/>
            </w:tcBorders>
            <w:shd w:val="clear" w:color="auto" w:fill="auto"/>
            <w:noWrap/>
            <w:vAlign w:val="bottom"/>
            <w:hideMark/>
          </w:tcPr>
          <w:p w14:paraId="6906ECA0" w14:textId="77777777" w:rsidR="00D06054" w:rsidRPr="00DF5832" w:rsidRDefault="00D06054" w:rsidP="009435AF">
            <w:pPr>
              <w:rPr>
                <w:rFonts w:cstheme="minorHAnsi"/>
                <w:sz w:val="20"/>
                <w:szCs w:val="20"/>
              </w:rPr>
            </w:pPr>
          </w:p>
        </w:tc>
      </w:tr>
      <w:tr w:rsidR="00D06054" w:rsidRPr="00DF5832" w14:paraId="080985E0" w14:textId="77777777" w:rsidTr="009435AF">
        <w:trPr>
          <w:trHeight w:val="320"/>
        </w:trPr>
        <w:tc>
          <w:tcPr>
            <w:tcW w:w="6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75BE0F" w14:textId="77777777" w:rsidR="00D06054" w:rsidRPr="00DF5832" w:rsidRDefault="00D06054" w:rsidP="009435AF">
            <w:pPr>
              <w:rPr>
                <w:rFonts w:cstheme="minorHAnsi"/>
              </w:rPr>
            </w:pPr>
            <w:r w:rsidRPr="00DF5832">
              <w:rPr>
                <w:rFonts w:cstheme="minorHAnsi"/>
              </w:rPr>
              <w:t>Annual Board Insurance Fee</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14:paraId="3E090810" w14:textId="77777777" w:rsidR="00D06054" w:rsidRPr="00DF5832" w:rsidRDefault="00D06054" w:rsidP="009435AF">
            <w:pPr>
              <w:jc w:val="right"/>
              <w:rPr>
                <w:rFonts w:cstheme="minorHAnsi"/>
              </w:rPr>
            </w:pPr>
            <w:r w:rsidRPr="00DF5832">
              <w:rPr>
                <w:rFonts w:cstheme="minorHAnsi"/>
              </w:rPr>
              <w:t>$1,0</w:t>
            </w:r>
            <w:r>
              <w:rPr>
                <w:rFonts w:cstheme="minorHAnsi"/>
              </w:rPr>
              <w:t>3</w:t>
            </w:r>
            <w:r w:rsidRPr="00DF5832">
              <w:rPr>
                <w:rFonts w:cstheme="minorHAnsi"/>
              </w:rPr>
              <w:t>0.00</w:t>
            </w:r>
          </w:p>
        </w:tc>
        <w:tc>
          <w:tcPr>
            <w:tcW w:w="866" w:type="dxa"/>
            <w:tcBorders>
              <w:top w:val="single" w:sz="8" w:space="0" w:color="auto"/>
              <w:left w:val="nil"/>
              <w:bottom w:val="single" w:sz="4" w:space="0" w:color="auto"/>
              <w:right w:val="single" w:sz="8" w:space="0" w:color="auto"/>
            </w:tcBorders>
            <w:shd w:val="clear" w:color="auto" w:fill="auto"/>
            <w:noWrap/>
            <w:vAlign w:val="bottom"/>
            <w:hideMark/>
          </w:tcPr>
          <w:p w14:paraId="7B8713A4" w14:textId="77777777" w:rsidR="00D06054" w:rsidRPr="00DF5832" w:rsidRDefault="00D06054" w:rsidP="009435AF">
            <w:pPr>
              <w:rPr>
                <w:rFonts w:cstheme="minorHAnsi"/>
              </w:rPr>
            </w:pPr>
            <w:r w:rsidRPr="00DF5832">
              <w:rPr>
                <w:rFonts w:cstheme="minorHAnsi"/>
              </w:rPr>
              <w:t> </w:t>
            </w:r>
          </w:p>
        </w:tc>
      </w:tr>
      <w:tr w:rsidR="00D06054" w:rsidRPr="00DF5832" w14:paraId="55C69689"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70618943" w14:textId="77777777" w:rsidR="00D06054" w:rsidRPr="00DF5832" w:rsidRDefault="00D06054" w:rsidP="009435AF">
            <w:pPr>
              <w:rPr>
                <w:rFonts w:cstheme="minorHAnsi"/>
              </w:rPr>
            </w:pPr>
            <w:r w:rsidRPr="00DF5832">
              <w:rPr>
                <w:rFonts w:cstheme="minorHAnsi"/>
              </w:rPr>
              <w:t>Accounting Fee</w:t>
            </w:r>
          </w:p>
        </w:tc>
        <w:tc>
          <w:tcPr>
            <w:tcW w:w="1343" w:type="dxa"/>
            <w:tcBorders>
              <w:top w:val="nil"/>
              <w:left w:val="nil"/>
              <w:bottom w:val="single" w:sz="4" w:space="0" w:color="auto"/>
              <w:right w:val="single" w:sz="4" w:space="0" w:color="auto"/>
            </w:tcBorders>
            <w:shd w:val="clear" w:color="auto" w:fill="auto"/>
            <w:noWrap/>
            <w:vAlign w:val="bottom"/>
            <w:hideMark/>
          </w:tcPr>
          <w:p w14:paraId="68DBB397" w14:textId="77777777" w:rsidR="00D06054" w:rsidRPr="00DF5832" w:rsidRDefault="00D060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4F85A98E" w14:textId="77777777" w:rsidR="00D06054" w:rsidRPr="00DF5832" w:rsidRDefault="00D06054" w:rsidP="009435AF">
            <w:pPr>
              <w:rPr>
                <w:rFonts w:cstheme="minorHAnsi"/>
              </w:rPr>
            </w:pPr>
            <w:r w:rsidRPr="00DF5832">
              <w:rPr>
                <w:rFonts w:cstheme="minorHAnsi"/>
              </w:rPr>
              <w:t> </w:t>
            </w:r>
          </w:p>
        </w:tc>
      </w:tr>
      <w:tr w:rsidR="00D06054" w:rsidRPr="00DF5832" w14:paraId="54B2C905"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E89D977" w14:textId="77777777" w:rsidR="00D06054" w:rsidRPr="00DF5832" w:rsidRDefault="00D06054" w:rsidP="009435AF">
            <w:pPr>
              <w:rPr>
                <w:rFonts w:cstheme="minorHAnsi"/>
              </w:rPr>
            </w:pPr>
            <w:r w:rsidRPr="00DF5832">
              <w:rPr>
                <w:rFonts w:cstheme="minorHAnsi"/>
              </w:rPr>
              <w:t>Annual Corporate Return</w:t>
            </w:r>
          </w:p>
        </w:tc>
        <w:tc>
          <w:tcPr>
            <w:tcW w:w="1343" w:type="dxa"/>
            <w:tcBorders>
              <w:top w:val="nil"/>
              <w:left w:val="nil"/>
              <w:bottom w:val="single" w:sz="4" w:space="0" w:color="auto"/>
              <w:right w:val="single" w:sz="4" w:space="0" w:color="auto"/>
            </w:tcBorders>
            <w:shd w:val="clear" w:color="auto" w:fill="auto"/>
            <w:noWrap/>
            <w:vAlign w:val="bottom"/>
            <w:hideMark/>
          </w:tcPr>
          <w:p w14:paraId="49687FF3" w14:textId="77777777" w:rsidR="00D06054" w:rsidRPr="00DF5832" w:rsidRDefault="00D06054" w:rsidP="009435AF">
            <w:pPr>
              <w:jc w:val="right"/>
              <w:rPr>
                <w:rFonts w:cstheme="minorHAnsi"/>
              </w:rPr>
            </w:pPr>
            <w:r w:rsidRPr="00DF5832">
              <w:rPr>
                <w:rFonts w:cstheme="minorHAnsi"/>
              </w:rPr>
              <w:t>$40.00</w:t>
            </w:r>
          </w:p>
        </w:tc>
        <w:tc>
          <w:tcPr>
            <w:tcW w:w="866" w:type="dxa"/>
            <w:tcBorders>
              <w:top w:val="nil"/>
              <w:left w:val="nil"/>
              <w:bottom w:val="single" w:sz="4" w:space="0" w:color="auto"/>
              <w:right w:val="single" w:sz="8" w:space="0" w:color="auto"/>
            </w:tcBorders>
            <w:shd w:val="clear" w:color="auto" w:fill="auto"/>
            <w:noWrap/>
            <w:vAlign w:val="bottom"/>
            <w:hideMark/>
          </w:tcPr>
          <w:p w14:paraId="49015F53" w14:textId="77777777" w:rsidR="00D06054" w:rsidRPr="00DF5832" w:rsidRDefault="00D06054" w:rsidP="009435AF">
            <w:pPr>
              <w:rPr>
                <w:rFonts w:cstheme="minorHAnsi"/>
              </w:rPr>
            </w:pPr>
            <w:r w:rsidRPr="00DF5832">
              <w:rPr>
                <w:rFonts w:cstheme="minorHAnsi"/>
              </w:rPr>
              <w:t> </w:t>
            </w:r>
          </w:p>
        </w:tc>
      </w:tr>
      <w:tr w:rsidR="00D06054" w:rsidRPr="00DF5832" w14:paraId="463B4582"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69D6A4CC" w14:textId="53BA32F6" w:rsidR="00D06054" w:rsidRPr="00DF5832" w:rsidRDefault="00D06054" w:rsidP="009435AF">
            <w:pPr>
              <w:rPr>
                <w:rFonts w:cstheme="minorHAnsi"/>
              </w:rPr>
            </w:pPr>
            <w:r w:rsidRPr="00DF5832">
              <w:rPr>
                <w:rFonts w:cstheme="minorHAnsi"/>
              </w:rPr>
              <w:t xml:space="preserve">Domain </w:t>
            </w:r>
            <w:r w:rsidR="00FE4BB3" w:rsidRPr="00DF5832">
              <w:rPr>
                <w:rFonts w:cstheme="minorHAnsi"/>
              </w:rPr>
              <w:t>Maintenance</w:t>
            </w:r>
            <w:r w:rsidRPr="00DF5832">
              <w:rPr>
                <w:rFonts w:cstheme="minorHAnsi"/>
              </w:rPr>
              <w:t xml:space="preserve"> (GoDaddy)</w:t>
            </w:r>
          </w:p>
        </w:tc>
        <w:tc>
          <w:tcPr>
            <w:tcW w:w="1343" w:type="dxa"/>
            <w:tcBorders>
              <w:top w:val="nil"/>
              <w:left w:val="nil"/>
              <w:bottom w:val="single" w:sz="4" w:space="0" w:color="auto"/>
              <w:right w:val="single" w:sz="4" w:space="0" w:color="auto"/>
            </w:tcBorders>
            <w:shd w:val="clear" w:color="auto" w:fill="auto"/>
            <w:noWrap/>
            <w:vAlign w:val="bottom"/>
            <w:hideMark/>
          </w:tcPr>
          <w:p w14:paraId="6A7D1A19" w14:textId="77777777" w:rsidR="00D06054" w:rsidRPr="00DF5832" w:rsidRDefault="00D06054" w:rsidP="009435AF">
            <w:pPr>
              <w:jc w:val="right"/>
              <w:rPr>
                <w:rFonts w:cstheme="minorHAnsi"/>
              </w:rPr>
            </w:pPr>
            <w:r w:rsidRPr="00DF5832">
              <w:rPr>
                <w:rFonts w:cstheme="minorHAnsi"/>
              </w:rPr>
              <w:t>$90.00</w:t>
            </w:r>
          </w:p>
        </w:tc>
        <w:tc>
          <w:tcPr>
            <w:tcW w:w="866" w:type="dxa"/>
            <w:tcBorders>
              <w:top w:val="nil"/>
              <w:left w:val="nil"/>
              <w:bottom w:val="single" w:sz="4" w:space="0" w:color="auto"/>
              <w:right w:val="single" w:sz="8" w:space="0" w:color="auto"/>
            </w:tcBorders>
            <w:shd w:val="clear" w:color="auto" w:fill="auto"/>
            <w:noWrap/>
            <w:vAlign w:val="bottom"/>
            <w:hideMark/>
          </w:tcPr>
          <w:p w14:paraId="5C5F11D0" w14:textId="77777777" w:rsidR="00D06054" w:rsidRPr="00DF5832" w:rsidRDefault="00D06054" w:rsidP="009435AF">
            <w:pPr>
              <w:rPr>
                <w:rFonts w:cstheme="minorHAnsi"/>
              </w:rPr>
            </w:pPr>
            <w:r w:rsidRPr="00DF5832">
              <w:rPr>
                <w:rFonts w:cstheme="minorHAnsi"/>
              </w:rPr>
              <w:t> </w:t>
            </w:r>
          </w:p>
        </w:tc>
      </w:tr>
      <w:tr w:rsidR="00D06054" w:rsidRPr="00DF5832" w14:paraId="0A866CE3"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6AE66A1C" w14:textId="77777777" w:rsidR="00D06054" w:rsidRPr="00DF5832" w:rsidRDefault="00D06054" w:rsidP="009435AF">
            <w:pPr>
              <w:rPr>
                <w:rFonts w:cstheme="minorHAnsi"/>
              </w:rPr>
            </w:pPr>
            <w:r w:rsidRPr="00DF5832">
              <w:rPr>
                <w:rFonts w:cstheme="minorHAnsi"/>
              </w:rPr>
              <w:t>Website Hosting (</w:t>
            </w:r>
            <w:proofErr w:type="spellStart"/>
            <w:r w:rsidRPr="00DF5832">
              <w:rPr>
                <w:rFonts w:cstheme="minorHAnsi"/>
              </w:rPr>
              <w:t>DreamHost</w:t>
            </w:r>
            <w:proofErr w:type="spellEnd"/>
            <w:r w:rsidRPr="00DF5832">
              <w:rPr>
                <w:rFonts w:cstheme="minorHAnsi"/>
              </w:rPr>
              <w:t>)</w:t>
            </w:r>
          </w:p>
        </w:tc>
        <w:tc>
          <w:tcPr>
            <w:tcW w:w="1343" w:type="dxa"/>
            <w:tcBorders>
              <w:top w:val="nil"/>
              <w:left w:val="nil"/>
              <w:bottom w:val="single" w:sz="4" w:space="0" w:color="auto"/>
              <w:right w:val="single" w:sz="4" w:space="0" w:color="auto"/>
            </w:tcBorders>
            <w:shd w:val="clear" w:color="auto" w:fill="auto"/>
            <w:noWrap/>
            <w:vAlign w:val="bottom"/>
            <w:hideMark/>
          </w:tcPr>
          <w:p w14:paraId="2481A4DE" w14:textId="77777777" w:rsidR="00D06054" w:rsidRPr="00DF5832" w:rsidRDefault="00D06054" w:rsidP="009435AF">
            <w:pPr>
              <w:jc w:val="right"/>
              <w:rPr>
                <w:rFonts w:cstheme="minorHAnsi"/>
              </w:rPr>
            </w:pPr>
            <w:r w:rsidRPr="00DF5832">
              <w:rPr>
                <w:rFonts w:cstheme="minorHAnsi"/>
              </w:rPr>
              <w:t>$220.00</w:t>
            </w:r>
          </w:p>
        </w:tc>
        <w:tc>
          <w:tcPr>
            <w:tcW w:w="866" w:type="dxa"/>
            <w:tcBorders>
              <w:top w:val="nil"/>
              <w:left w:val="nil"/>
              <w:bottom w:val="single" w:sz="4" w:space="0" w:color="auto"/>
              <w:right w:val="single" w:sz="8" w:space="0" w:color="auto"/>
            </w:tcBorders>
            <w:shd w:val="clear" w:color="auto" w:fill="auto"/>
            <w:noWrap/>
            <w:vAlign w:val="bottom"/>
            <w:hideMark/>
          </w:tcPr>
          <w:p w14:paraId="1C9E9352" w14:textId="77777777" w:rsidR="00D06054" w:rsidRPr="00DF5832" w:rsidRDefault="00D06054" w:rsidP="009435AF">
            <w:pPr>
              <w:rPr>
                <w:rFonts w:cstheme="minorHAnsi"/>
              </w:rPr>
            </w:pPr>
            <w:r w:rsidRPr="00DF5832">
              <w:rPr>
                <w:rFonts w:cstheme="minorHAnsi"/>
              </w:rPr>
              <w:t> </w:t>
            </w:r>
          </w:p>
        </w:tc>
      </w:tr>
      <w:tr w:rsidR="00D06054" w:rsidRPr="00DF5832" w14:paraId="4F2445B9"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620BE780" w14:textId="77777777" w:rsidR="00D06054" w:rsidRPr="00DF5832" w:rsidRDefault="00D06054" w:rsidP="009435AF">
            <w:pPr>
              <w:rPr>
                <w:rFonts w:cstheme="minorHAnsi"/>
              </w:rPr>
            </w:pPr>
            <w:r w:rsidRPr="00DF5832">
              <w:rPr>
                <w:rFonts w:cstheme="minorHAnsi"/>
              </w:rPr>
              <w:t>Website Renewal (Weebly)</w:t>
            </w:r>
          </w:p>
        </w:tc>
        <w:tc>
          <w:tcPr>
            <w:tcW w:w="1343" w:type="dxa"/>
            <w:tcBorders>
              <w:top w:val="nil"/>
              <w:left w:val="nil"/>
              <w:bottom w:val="single" w:sz="4" w:space="0" w:color="auto"/>
              <w:right w:val="single" w:sz="4" w:space="0" w:color="auto"/>
            </w:tcBorders>
            <w:shd w:val="clear" w:color="auto" w:fill="auto"/>
            <w:noWrap/>
            <w:vAlign w:val="bottom"/>
            <w:hideMark/>
          </w:tcPr>
          <w:p w14:paraId="7DBD0BB0" w14:textId="77777777" w:rsidR="00D06054" w:rsidRPr="00DF5832" w:rsidRDefault="00D06054" w:rsidP="009435AF">
            <w:pPr>
              <w:jc w:val="right"/>
              <w:rPr>
                <w:rFonts w:cstheme="minorHAnsi"/>
              </w:rPr>
            </w:pPr>
            <w:r w:rsidRPr="00DF5832">
              <w:rPr>
                <w:rFonts w:cstheme="minorHAnsi"/>
              </w:rPr>
              <w:t>$100.00</w:t>
            </w:r>
          </w:p>
        </w:tc>
        <w:tc>
          <w:tcPr>
            <w:tcW w:w="866" w:type="dxa"/>
            <w:tcBorders>
              <w:top w:val="nil"/>
              <w:left w:val="nil"/>
              <w:bottom w:val="single" w:sz="4" w:space="0" w:color="auto"/>
              <w:right w:val="single" w:sz="8" w:space="0" w:color="auto"/>
            </w:tcBorders>
            <w:shd w:val="clear" w:color="auto" w:fill="auto"/>
            <w:noWrap/>
            <w:vAlign w:val="bottom"/>
            <w:hideMark/>
          </w:tcPr>
          <w:p w14:paraId="5876583F" w14:textId="77777777" w:rsidR="00D06054" w:rsidRPr="00DF5832" w:rsidRDefault="00D06054" w:rsidP="009435AF">
            <w:pPr>
              <w:rPr>
                <w:rFonts w:cstheme="minorHAnsi"/>
              </w:rPr>
            </w:pPr>
            <w:r w:rsidRPr="00DF5832">
              <w:rPr>
                <w:rFonts w:cstheme="minorHAnsi"/>
              </w:rPr>
              <w:t> </w:t>
            </w:r>
          </w:p>
        </w:tc>
      </w:tr>
      <w:tr w:rsidR="00D06054" w:rsidRPr="00DF5832" w14:paraId="01294550"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D93A612" w14:textId="77777777" w:rsidR="00D06054" w:rsidRPr="00DF5832" w:rsidRDefault="00D06054" w:rsidP="009435AF">
            <w:pPr>
              <w:rPr>
                <w:rFonts w:cstheme="minorHAnsi"/>
              </w:rPr>
            </w:pPr>
            <w:r w:rsidRPr="00DF5832">
              <w:rPr>
                <w:rFonts w:cstheme="minorHAnsi"/>
              </w:rPr>
              <w:lastRenderedPageBreak/>
              <w:t>Zoom Subscription</w:t>
            </w:r>
          </w:p>
        </w:tc>
        <w:tc>
          <w:tcPr>
            <w:tcW w:w="1343" w:type="dxa"/>
            <w:tcBorders>
              <w:top w:val="nil"/>
              <w:left w:val="nil"/>
              <w:bottom w:val="single" w:sz="4" w:space="0" w:color="auto"/>
              <w:right w:val="single" w:sz="4" w:space="0" w:color="auto"/>
            </w:tcBorders>
            <w:shd w:val="clear" w:color="auto" w:fill="auto"/>
            <w:noWrap/>
            <w:vAlign w:val="bottom"/>
            <w:hideMark/>
          </w:tcPr>
          <w:p w14:paraId="6456CE8A" w14:textId="77777777" w:rsidR="00D06054" w:rsidRPr="00DF5832" w:rsidRDefault="00D06054" w:rsidP="009435AF">
            <w:pPr>
              <w:jc w:val="right"/>
              <w:rPr>
                <w:rFonts w:cstheme="minorHAnsi"/>
              </w:rPr>
            </w:pPr>
            <w:r w:rsidRPr="00DF5832">
              <w:rPr>
                <w:rFonts w:cstheme="minorHAnsi"/>
              </w:rPr>
              <w:t>$2</w:t>
            </w:r>
            <w:r>
              <w:rPr>
                <w:rFonts w:cstheme="minorHAnsi"/>
              </w:rPr>
              <w:t>3</w:t>
            </w: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713E6157" w14:textId="77777777" w:rsidR="00D06054" w:rsidRPr="00DF5832" w:rsidRDefault="00D06054" w:rsidP="009435AF">
            <w:pPr>
              <w:rPr>
                <w:rFonts w:cstheme="minorHAnsi"/>
              </w:rPr>
            </w:pPr>
            <w:r w:rsidRPr="00DF5832">
              <w:rPr>
                <w:rFonts w:cstheme="minorHAnsi"/>
              </w:rPr>
              <w:t> </w:t>
            </w:r>
          </w:p>
        </w:tc>
      </w:tr>
      <w:tr w:rsidR="00D06054" w:rsidRPr="00DF5832" w14:paraId="58591FC7"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2754C789" w14:textId="77777777" w:rsidR="00D06054" w:rsidRPr="00DF5832" w:rsidRDefault="00D06054" w:rsidP="009435AF">
            <w:pPr>
              <w:rPr>
                <w:rFonts w:cstheme="minorHAnsi"/>
              </w:rPr>
            </w:pPr>
            <w:r w:rsidRPr="00DF5832">
              <w:rPr>
                <w:rFonts w:cstheme="minorHAnsi"/>
              </w:rPr>
              <w:t>Post Office Box Annual Fee</w:t>
            </w:r>
          </w:p>
        </w:tc>
        <w:tc>
          <w:tcPr>
            <w:tcW w:w="1343" w:type="dxa"/>
            <w:tcBorders>
              <w:top w:val="nil"/>
              <w:left w:val="nil"/>
              <w:bottom w:val="single" w:sz="4" w:space="0" w:color="auto"/>
              <w:right w:val="single" w:sz="4" w:space="0" w:color="auto"/>
            </w:tcBorders>
            <w:shd w:val="clear" w:color="auto" w:fill="auto"/>
            <w:noWrap/>
            <w:vAlign w:val="bottom"/>
            <w:hideMark/>
          </w:tcPr>
          <w:p w14:paraId="7A779275" w14:textId="77777777" w:rsidR="00D06054" w:rsidRPr="00DF5832" w:rsidRDefault="00D06054" w:rsidP="009435AF">
            <w:pPr>
              <w:jc w:val="right"/>
              <w:rPr>
                <w:rFonts w:cstheme="minorHAnsi"/>
              </w:rPr>
            </w:pPr>
            <w:r w:rsidRPr="00DF5832">
              <w:rPr>
                <w:rFonts w:cstheme="minorHAnsi"/>
              </w:rPr>
              <w:t>$220.00</w:t>
            </w:r>
          </w:p>
        </w:tc>
        <w:tc>
          <w:tcPr>
            <w:tcW w:w="866" w:type="dxa"/>
            <w:tcBorders>
              <w:top w:val="nil"/>
              <w:left w:val="nil"/>
              <w:bottom w:val="single" w:sz="4" w:space="0" w:color="auto"/>
              <w:right w:val="single" w:sz="8" w:space="0" w:color="auto"/>
            </w:tcBorders>
            <w:shd w:val="clear" w:color="auto" w:fill="auto"/>
            <w:noWrap/>
            <w:vAlign w:val="bottom"/>
            <w:hideMark/>
          </w:tcPr>
          <w:p w14:paraId="583A86FB" w14:textId="77777777" w:rsidR="00D06054" w:rsidRPr="00DF5832" w:rsidRDefault="00D06054" w:rsidP="009435AF">
            <w:pPr>
              <w:rPr>
                <w:rFonts w:cstheme="minorHAnsi"/>
              </w:rPr>
            </w:pPr>
            <w:r w:rsidRPr="00DF5832">
              <w:rPr>
                <w:rFonts w:cstheme="minorHAnsi"/>
              </w:rPr>
              <w:t> </w:t>
            </w:r>
          </w:p>
        </w:tc>
      </w:tr>
      <w:tr w:rsidR="00D06054" w:rsidRPr="00DF5832" w14:paraId="02C8EEA4"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6E24F1E7" w14:textId="77777777" w:rsidR="00D06054" w:rsidRPr="00DF5832" w:rsidRDefault="00D06054" w:rsidP="009435AF">
            <w:pPr>
              <w:rPr>
                <w:rFonts w:cstheme="minorHAnsi"/>
              </w:rPr>
            </w:pPr>
            <w:r w:rsidRPr="00DF5832">
              <w:rPr>
                <w:rFonts w:cstheme="minorHAnsi"/>
              </w:rPr>
              <w:t>MAVLI Board Wind-Up (max $</w:t>
            </w:r>
            <w:r>
              <w:rPr>
                <w:rFonts w:cstheme="minorHAnsi"/>
              </w:rPr>
              <w:t>3</w:t>
            </w:r>
            <w:r w:rsidRPr="00DF5832">
              <w:rPr>
                <w:rFonts w:cstheme="minorHAnsi"/>
              </w:rPr>
              <w:t>0/person)</w:t>
            </w:r>
          </w:p>
        </w:tc>
        <w:tc>
          <w:tcPr>
            <w:tcW w:w="1343" w:type="dxa"/>
            <w:tcBorders>
              <w:top w:val="nil"/>
              <w:left w:val="nil"/>
              <w:bottom w:val="single" w:sz="4" w:space="0" w:color="auto"/>
              <w:right w:val="single" w:sz="4" w:space="0" w:color="auto"/>
            </w:tcBorders>
            <w:shd w:val="clear" w:color="auto" w:fill="auto"/>
            <w:noWrap/>
            <w:vAlign w:val="bottom"/>
            <w:hideMark/>
          </w:tcPr>
          <w:p w14:paraId="1A61183E" w14:textId="77777777" w:rsidR="00D06054" w:rsidRPr="00DF5832" w:rsidRDefault="00D06054" w:rsidP="009435AF">
            <w:pPr>
              <w:jc w:val="right"/>
              <w:rPr>
                <w:rFonts w:cstheme="minorHAnsi"/>
              </w:rPr>
            </w:pPr>
            <w:r w:rsidRPr="00DF5832">
              <w:rPr>
                <w:rFonts w:cstheme="minorHAnsi"/>
              </w:rPr>
              <w:t>$</w:t>
            </w:r>
            <w:r>
              <w:rPr>
                <w:rFonts w:cstheme="minorHAnsi"/>
              </w:rPr>
              <w:t>45</w:t>
            </w: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19EBB69A" w14:textId="77777777" w:rsidR="00D06054" w:rsidRPr="00DF5832" w:rsidRDefault="00D06054" w:rsidP="009435AF">
            <w:pPr>
              <w:rPr>
                <w:rFonts w:cstheme="minorHAnsi"/>
              </w:rPr>
            </w:pPr>
            <w:r w:rsidRPr="00DF5832">
              <w:rPr>
                <w:rFonts w:cstheme="minorHAnsi"/>
              </w:rPr>
              <w:t> </w:t>
            </w:r>
          </w:p>
        </w:tc>
      </w:tr>
      <w:tr w:rsidR="00D06054" w:rsidRPr="00DF5832" w14:paraId="70E2E26C"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7177C1FF" w14:textId="77777777" w:rsidR="00D06054" w:rsidRPr="00DF5832" w:rsidRDefault="00D06054" w:rsidP="009435AF">
            <w:pPr>
              <w:rPr>
                <w:rFonts w:cstheme="minorHAnsi"/>
              </w:rPr>
            </w:pPr>
            <w:r w:rsidRPr="00DF5832">
              <w:rPr>
                <w:rFonts w:cstheme="minorHAnsi"/>
              </w:rPr>
              <w:t>MAVLI AGM</w:t>
            </w:r>
          </w:p>
        </w:tc>
        <w:tc>
          <w:tcPr>
            <w:tcW w:w="1343" w:type="dxa"/>
            <w:tcBorders>
              <w:top w:val="nil"/>
              <w:left w:val="nil"/>
              <w:bottom w:val="single" w:sz="4" w:space="0" w:color="auto"/>
              <w:right w:val="single" w:sz="4" w:space="0" w:color="auto"/>
            </w:tcBorders>
            <w:shd w:val="clear" w:color="auto" w:fill="auto"/>
            <w:noWrap/>
            <w:vAlign w:val="bottom"/>
            <w:hideMark/>
          </w:tcPr>
          <w:p w14:paraId="1A5A4B3A" w14:textId="77777777" w:rsidR="00D06054" w:rsidRPr="00DF5832" w:rsidRDefault="00D060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1504B6BB" w14:textId="77777777" w:rsidR="00D06054" w:rsidRPr="00DF5832" w:rsidRDefault="00D06054" w:rsidP="009435AF">
            <w:pPr>
              <w:rPr>
                <w:rFonts w:cstheme="minorHAnsi"/>
              </w:rPr>
            </w:pPr>
            <w:r w:rsidRPr="00DF5832">
              <w:rPr>
                <w:rFonts w:cstheme="minorHAnsi"/>
              </w:rPr>
              <w:t> </w:t>
            </w:r>
          </w:p>
        </w:tc>
      </w:tr>
      <w:tr w:rsidR="00D06054" w:rsidRPr="00DF5832" w14:paraId="44737F8E"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4B1535CE" w14:textId="77777777" w:rsidR="00D06054" w:rsidRPr="00DF5832" w:rsidRDefault="00D06054" w:rsidP="009435AF">
            <w:pPr>
              <w:rPr>
                <w:rFonts w:cstheme="minorHAnsi"/>
              </w:rPr>
            </w:pPr>
            <w:r w:rsidRPr="00DF5832">
              <w:rPr>
                <w:rFonts w:cstheme="minorHAnsi"/>
              </w:rPr>
              <w:t>CASLI AGM</w:t>
            </w:r>
          </w:p>
        </w:tc>
        <w:tc>
          <w:tcPr>
            <w:tcW w:w="1343" w:type="dxa"/>
            <w:tcBorders>
              <w:top w:val="nil"/>
              <w:left w:val="nil"/>
              <w:bottom w:val="single" w:sz="4" w:space="0" w:color="auto"/>
              <w:right w:val="single" w:sz="4" w:space="0" w:color="auto"/>
            </w:tcBorders>
            <w:shd w:val="clear" w:color="auto" w:fill="auto"/>
            <w:noWrap/>
            <w:vAlign w:val="bottom"/>
            <w:hideMark/>
          </w:tcPr>
          <w:p w14:paraId="07BE0152" w14:textId="77777777" w:rsidR="00D06054" w:rsidRPr="00DF5832" w:rsidRDefault="00D06054" w:rsidP="009435AF">
            <w:pPr>
              <w:jc w:val="right"/>
              <w:rPr>
                <w:rFonts w:cstheme="minorHAnsi"/>
              </w:rPr>
            </w:pP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1F456655" w14:textId="77777777" w:rsidR="00D06054" w:rsidRPr="00DF5832" w:rsidRDefault="00D06054" w:rsidP="009435AF">
            <w:pPr>
              <w:rPr>
                <w:rFonts w:cstheme="minorHAnsi"/>
              </w:rPr>
            </w:pPr>
            <w:r w:rsidRPr="00DF5832">
              <w:rPr>
                <w:rFonts w:cstheme="minorHAnsi"/>
              </w:rPr>
              <w:t> </w:t>
            </w:r>
          </w:p>
        </w:tc>
      </w:tr>
      <w:tr w:rsidR="00D06054" w:rsidRPr="00DF5832" w14:paraId="656289E5"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1DF138AA" w14:textId="77777777" w:rsidR="00D06054" w:rsidRPr="00DF5832" w:rsidRDefault="00D06054" w:rsidP="009435AF">
            <w:pPr>
              <w:rPr>
                <w:rFonts w:cstheme="minorHAnsi"/>
              </w:rPr>
            </w:pPr>
            <w:r w:rsidRPr="00DF5832">
              <w:rPr>
                <w:rFonts w:cstheme="minorHAnsi"/>
              </w:rPr>
              <w:t>Affiliate Memberships</w:t>
            </w:r>
          </w:p>
        </w:tc>
        <w:tc>
          <w:tcPr>
            <w:tcW w:w="1343" w:type="dxa"/>
            <w:tcBorders>
              <w:top w:val="nil"/>
              <w:left w:val="nil"/>
              <w:bottom w:val="single" w:sz="4" w:space="0" w:color="auto"/>
              <w:right w:val="single" w:sz="4" w:space="0" w:color="auto"/>
            </w:tcBorders>
            <w:shd w:val="clear" w:color="auto" w:fill="auto"/>
            <w:noWrap/>
            <w:vAlign w:val="bottom"/>
            <w:hideMark/>
          </w:tcPr>
          <w:p w14:paraId="4A178F93" w14:textId="77777777" w:rsidR="00D06054" w:rsidRPr="00DF5832" w:rsidRDefault="00D06054" w:rsidP="009435AF">
            <w:pPr>
              <w:jc w:val="right"/>
              <w:rPr>
                <w:rFonts w:cstheme="minorHAnsi"/>
              </w:rPr>
            </w:pPr>
            <w:r w:rsidRPr="00DF5832">
              <w:rPr>
                <w:rFonts w:cstheme="minorHAnsi"/>
              </w:rPr>
              <w:t>$160.00</w:t>
            </w:r>
          </w:p>
        </w:tc>
        <w:tc>
          <w:tcPr>
            <w:tcW w:w="866" w:type="dxa"/>
            <w:tcBorders>
              <w:top w:val="nil"/>
              <w:left w:val="nil"/>
              <w:bottom w:val="single" w:sz="4" w:space="0" w:color="auto"/>
              <w:right w:val="single" w:sz="8" w:space="0" w:color="auto"/>
            </w:tcBorders>
            <w:shd w:val="clear" w:color="auto" w:fill="auto"/>
            <w:noWrap/>
            <w:vAlign w:val="bottom"/>
            <w:hideMark/>
          </w:tcPr>
          <w:p w14:paraId="04EBCEA0" w14:textId="77777777" w:rsidR="00D06054" w:rsidRPr="00DF5832" w:rsidRDefault="00D06054" w:rsidP="009435AF">
            <w:pPr>
              <w:rPr>
                <w:rFonts w:cstheme="minorHAnsi"/>
              </w:rPr>
            </w:pPr>
            <w:r w:rsidRPr="00DF5832">
              <w:rPr>
                <w:rFonts w:cstheme="minorHAnsi"/>
              </w:rPr>
              <w:t> </w:t>
            </w:r>
          </w:p>
        </w:tc>
      </w:tr>
      <w:tr w:rsidR="00D06054" w:rsidRPr="00DF5832" w14:paraId="65BB606B"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1050F1C2" w14:textId="77777777" w:rsidR="00D06054" w:rsidRPr="00DF5832" w:rsidRDefault="00D06054" w:rsidP="009435AF">
            <w:pPr>
              <w:rPr>
                <w:rFonts w:cstheme="minorHAnsi"/>
              </w:rPr>
            </w:pPr>
            <w:r w:rsidRPr="00DF5832">
              <w:rPr>
                <w:rFonts w:cstheme="minorHAnsi"/>
              </w:rPr>
              <w:t xml:space="preserve">Community Support </w:t>
            </w:r>
          </w:p>
        </w:tc>
        <w:tc>
          <w:tcPr>
            <w:tcW w:w="1343" w:type="dxa"/>
            <w:tcBorders>
              <w:top w:val="nil"/>
              <w:left w:val="nil"/>
              <w:bottom w:val="single" w:sz="4" w:space="0" w:color="auto"/>
              <w:right w:val="single" w:sz="4" w:space="0" w:color="auto"/>
            </w:tcBorders>
            <w:shd w:val="clear" w:color="auto" w:fill="auto"/>
            <w:noWrap/>
            <w:vAlign w:val="bottom"/>
            <w:hideMark/>
          </w:tcPr>
          <w:p w14:paraId="0C57519B" w14:textId="77777777" w:rsidR="00D06054" w:rsidRPr="00DF5832" w:rsidRDefault="00D060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0CE26EA5" w14:textId="77777777" w:rsidR="00D06054" w:rsidRPr="00DF5832" w:rsidRDefault="00D06054" w:rsidP="009435AF">
            <w:pPr>
              <w:rPr>
                <w:rFonts w:cstheme="minorHAnsi"/>
              </w:rPr>
            </w:pPr>
            <w:r w:rsidRPr="00DF5832">
              <w:rPr>
                <w:rFonts w:cstheme="minorHAnsi"/>
              </w:rPr>
              <w:t> </w:t>
            </w:r>
          </w:p>
        </w:tc>
      </w:tr>
      <w:tr w:rsidR="00D06054" w:rsidRPr="00DF5832" w14:paraId="350EDF4B" w14:textId="77777777" w:rsidTr="009435AF">
        <w:trPr>
          <w:trHeight w:val="320"/>
        </w:trPr>
        <w:tc>
          <w:tcPr>
            <w:tcW w:w="6051" w:type="dxa"/>
            <w:tcBorders>
              <w:top w:val="nil"/>
              <w:left w:val="single" w:sz="8" w:space="0" w:color="auto"/>
              <w:bottom w:val="nil"/>
              <w:right w:val="single" w:sz="4" w:space="0" w:color="auto"/>
            </w:tcBorders>
            <w:shd w:val="clear" w:color="auto" w:fill="auto"/>
            <w:noWrap/>
            <w:vAlign w:val="bottom"/>
            <w:hideMark/>
          </w:tcPr>
          <w:p w14:paraId="606ED6B7" w14:textId="77777777" w:rsidR="00D06054" w:rsidRPr="00DF5832" w:rsidRDefault="00D06054" w:rsidP="009435AF">
            <w:pPr>
              <w:rPr>
                <w:rFonts w:cstheme="minorHAnsi"/>
              </w:rPr>
            </w:pPr>
            <w:r w:rsidRPr="00DF5832">
              <w:rPr>
                <w:rFonts w:cstheme="minorHAnsi"/>
              </w:rPr>
              <w:t>SSY Award</w:t>
            </w:r>
          </w:p>
        </w:tc>
        <w:tc>
          <w:tcPr>
            <w:tcW w:w="1343" w:type="dxa"/>
            <w:tcBorders>
              <w:top w:val="nil"/>
              <w:left w:val="nil"/>
              <w:bottom w:val="nil"/>
              <w:right w:val="single" w:sz="4" w:space="0" w:color="auto"/>
            </w:tcBorders>
            <w:shd w:val="clear" w:color="auto" w:fill="auto"/>
            <w:noWrap/>
            <w:vAlign w:val="bottom"/>
            <w:hideMark/>
          </w:tcPr>
          <w:p w14:paraId="17300F43" w14:textId="77777777" w:rsidR="00D06054" w:rsidRPr="00DF5832" w:rsidRDefault="00D06054" w:rsidP="009435AF">
            <w:pPr>
              <w:jc w:val="right"/>
              <w:rPr>
                <w:rFonts w:cstheme="minorHAnsi"/>
              </w:rPr>
            </w:pPr>
            <w:r w:rsidRPr="00DF5832">
              <w:rPr>
                <w:rFonts w:cstheme="minorHAnsi"/>
              </w:rPr>
              <w:t>$250.00</w:t>
            </w:r>
          </w:p>
        </w:tc>
        <w:tc>
          <w:tcPr>
            <w:tcW w:w="866" w:type="dxa"/>
            <w:tcBorders>
              <w:top w:val="nil"/>
              <w:left w:val="nil"/>
              <w:bottom w:val="nil"/>
              <w:right w:val="single" w:sz="8" w:space="0" w:color="auto"/>
            </w:tcBorders>
            <w:shd w:val="clear" w:color="auto" w:fill="auto"/>
            <w:noWrap/>
            <w:vAlign w:val="bottom"/>
            <w:hideMark/>
          </w:tcPr>
          <w:p w14:paraId="29C63C95" w14:textId="77777777" w:rsidR="00D06054" w:rsidRPr="00DF5832" w:rsidRDefault="00D06054" w:rsidP="009435AF">
            <w:pPr>
              <w:rPr>
                <w:rFonts w:cstheme="minorHAnsi"/>
              </w:rPr>
            </w:pPr>
            <w:r w:rsidRPr="00DF5832">
              <w:rPr>
                <w:rFonts w:cstheme="minorHAnsi"/>
              </w:rPr>
              <w:t> </w:t>
            </w:r>
          </w:p>
        </w:tc>
      </w:tr>
      <w:tr w:rsidR="00D06054" w:rsidRPr="00DF5832" w14:paraId="3B75AACE"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991ECF" w14:textId="77777777" w:rsidR="00D06054" w:rsidRPr="00DF5832" w:rsidRDefault="00D06054" w:rsidP="009435AF">
            <w:pPr>
              <w:rPr>
                <w:rFonts w:cstheme="minorHAnsi"/>
              </w:rPr>
            </w:pPr>
            <w:r w:rsidRPr="00DF5832">
              <w:rPr>
                <w:rFonts w:cstheme="minorHAnsi"/>
              </w:rPr>
              <w:t>Misc. admin costs (stamps/bank fees)</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0B3FA785" w14:textId="77777777" w:rsidR="00D06054" w:rsidRPr="00DF5832" w:rsidRDefault="00D06054" w:rsidP="009435AF">
            <w:pPr>
              <w:jc w:val="right"/>
              <w:rPr>
                <w:rFonts w:cstheme="minorHAnsi"/>
              </w:rPr>
            </w:pPr>
            <w:r w:rsidRPr="00DF5832">
              <w:rPr>
                <w:rFonts w:cstheme="minorHAnsi"/>
              </w:rPr>
              <w:t>$100.00</w:t>
            </w:r>
          </w:p>
        </w:tc>
        <w:tc>
          <w:tcPr>
            <w:tcW w:w="866" w:type="dxa"/>
            <w:tcBorders>
              <w:top w:val="single" w:sz="4" w:space="0" w:color="auto"/>
              <w:left w:val="nil"/>
              <w:bottom w:val="single" w:sz="4" w:space="0" w:color="auto"/>
              <w:right w:val="single" w:sz="8" w:space="0" w:color="auto"/>
            </w:tcBorders>
            <w:shd w:val="clear" w:color="auto" w:fill="auto"/>
            <w:noWrap/>
            <w:vAlign w:val="bottom"/>
            <w:hideMark/>
          </w:tcPr>
          <w:p w14:paraId="240A5543" w14:textId="77777777" w:rsidR="00D06054" w:rsidRPr="00DF5832" w:rsidRDefault="00D06054" w:rsidP="009435AF">
            <w:pPr>
              <w:rPr>
                <w:rFonts w:cstheme="minorHAnsi"/>
              </w:rPr>
            </w:pPr>
            <w:r w:rsidRPr="00DF5832">
              <w:rPr>
                <w:rFonts w:cstheme="minorHAnsi"/>
              </w:rPr>
              <w:t> </w:t>
            </w:r>
          </w:p>
        </w:tc>
      </w:tr>
      <w:tr w:rsidR="00D06054" w:rsidRPr="00DF5832" w14:paraId="7D67A95D"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2C2674E8" w14:textId="77777777" w:rsidR="00D06054" w:rsidRPr="00DF5832" w:rsidRDefault="00D06054" w:rsidP="009435AF">
            <w:pPr>
              <w:rPr>
                <w:rFonts w:cstheme="minorHAnsi"/>
              </w:rPr>
            </w:pPr>
            <w:r w:rsidRPr="00DF5832">
              <w:rPr>
                <w:rFonts w:cstheme="minorHAnsi"/>
              </w:rPr>
              <w:t>DEIB Consultant</w:t>
            </w:r>
          </w:p>
        </w:tc>
        <w:tc>
          <w:tcPr>
            <w:tcW w:w="1343" w:type="dxa"/>
            <w:tcBorders>
              <w:top w:val="nil"/>
              <w:left w:val="nil"/>
              <w:bottom w:val="single" w:sz="8" w:space="0" w:color="auto"/>
              <w:right w:val="single" w:sz="4" w:space="0" w:color="auto"/>
            </w:tcBorders>
            <w:shd w:val="clear" w:color="auto" w:fill="auto"/>
            <w:noWrap/>
            <w:vAlign w:val="bottom"/>
            <w:hideMark/>
          </w:tcPr>
          <w:p w14:paraId="5A5FBA7A" w14:textId="77777777" w:rsidR="00D06054" w:rsidRPr="00DF5832" w:rsidRDefault="00D06054" w:rsidP="009435AF">
            <w:pPr>
              <w:jc w:val="right"/>
              <w:rPr>
                <w:rFonts w:cstheme="minorHAnsi"/>
              </w:rPr>
            </w:pPr>
            <w:r w:rsidRPr="00DF5832">
              <w:rPr>
                <w:rFonts w:cstheme="minorHAnsi"/>
              </w:rPr>
              <w:t>$</w:t>
            </w:r>
            <w:r>
              <w:rPr>
                <w:rFonts w:cstheme="minorHAnsi"/>
              </w:rPr>
              <w:t>46</w:t>
            </w:r>
            <w:r w:rsidRPr="00DF5832">
              <w:rPr>
                <w:rFonts w:cstheme="minorHAnsi"/>
              </w:rPr>
              <w:t>0.00</w:t>
            </w:r>
          </w:p>
        </w:tc>
        <w:tc>
          <w:tcPr>
            <w:tcW w:w="866" w:type="dxa"/>
            <w:tcBorders>
              <w:top w:val="nil"/>
              <w:left w:val="nil"/>
              <w:bottom w:val="single" w:sz="8" w:space="0" w:color="auto"/>
              <w:right w:val="single" w:sz="8" w:space="0" w:color="auto"/>
            </w:tcBorders>
            <w:shd w:val="clear" w:color="auto" w:fill="auto"/>
            <w:noWrap/>
            <w:vAlign w:val="bottom"/>
            <w:hideMark/>
          </w:tcPr>
          <w:p w14:paraId="2581BE20" w14:textId="77777777" w:rsidR="00D06054" w:rsidRPr="00DF5832" w:rsidRDefault="00D06054" w:rsidP="009435AF">
            <w:pPr>
              <w:rPr>
                <w:rFonts w:cstheme="minorHAnsi"/>
              </w:rPr>
            </w:pPr>
            <w:r w:rsidRPr="00DF5832">
              <w:rPr>
                <w:rFonts w:cstheme="minorHAnsi"/>
              </w:rPr>
              <w:t> </w:t>
            </w:r>
          </w:p>
        </w:tc>
      </w:tr>
    </w:tbl>
    <w:p w14:paraId="6479F0D5" w14:textId="31365C79" w:rsidR="006C3D96" w:rsidRPr="00802986" w:rsidRDefault="00802986" w:rsidP="00802986">
      <w:pPr>
        <w:ind w:left="720" w:firstLine="720"/>
        <w:rPr>
          <w:rFonts w:eastAsia="Times New Roman" w:cstheme="minorHAnsi"/>
        </w:rPr>
      </w:pPr>
      <w:r w:rsidRPr="002F6A44">
        <w:rPr>
          <w:rFonts w:eastAsia="Times New Roman" w:cstheme="minorHAnsi"/>
          <w:b/>
          <w:bCs/>
        </w:rPr>
        <w:t>Moved</w:t>
      </w:r>
      <w:r w:rsidRPr="002F6A44">
        <w:rPr>
          <w:rFonts w:eastAsia="Times New Roman" w:cstheme="minorHAnsi"/>
        </w:rPr>
        <w:t>: Monica Furer</w:t>
      </w:r>
      <w:r w:rsidRPr="002F6A44">
        <w:rPr>
          <w:rFonts w:eastAsia="Times New Roman" w:cstheme="minorHAnsi"/>
        </w:rPr>
        <w:tab/>
      </w:r>
      <w:r w:rsidRPr="002F6A44">
        <w:rPr>
          <w:rFonts w:eastAsia="Times New Roman" w:cstheme="minorHAnsi"/>
        </w:rPr>
        <w:tab/>
      </w:r>
      <w:r w:rsidRPr="002F6A44">
        <w:rPr>
          <w:rFonts w:eastAsia="Times New Roman" w:cstheme="minorHAnsi"/>
          <w:b/>
          <w:bCs/>
        </w:rPr>
        <w:t>Seconded</w:t>
      </w:r>
      <w:r w:rsidRPr="002F6A44">
        <w:rPr>
          <w:rFonts w:eastAsia="Times New Roman" w:cstheme="minorHAnsi"/>
        </w:rPr>
        <w:t>: Sarah Szalai</w:t>
      </w:r>
    </w:p>
    <w:p w14:paraId="1B39235C" w14:textId="0D864927" w:rsidR="006C3D96" w:rsidRDefault="006C3D96" w:rsidP="0091373E">
      <w:pPr>
        <w:ind w:left="720" w:firstLine="720"/>
        <w:rPr>
          <w:rFonts w:eastAsia="Times New Roman" w:cstheme="minorHAnsi"/>
          <w:b/>
          <w:bCs/>
        </w:rPr>
      </w:pPr>
      <w:r>
        <w:rPr>
          <w:rFonts w:eastAsia="Times New Roman" w:cstheme="minorHAnsi"/>
          <w:b/>
          <w:bCs/>
        </w:rPr>
        <w:t>Discussion</w:t>
      </w:r>
      <w:r w:rsidR="00802986">
        <w:rPr>
          <w:rFonts w:eastAsia="Times New Roman" w:cstheme="minorHAnsi"/>
          <w:b/>
          <w:bCs/>
        </w:rPr>
        <w:t>:</w:t>
      </w:r>
    </w:p>
    <w:p w14:paraId="1A6C71D9" w14:textId="0776EBD6" w:rsidR="00BA7B75" w:rsidRPr="00893349" w:rsidRDefault="00BA7B75" w:rsidP="00893349">
      <w:pPr>
        <w:jc w:val="both"/>
        <w:rPr>
          <w:rFonts w:cstheme="minorHAnsi"/>
          <w:color w:val="000000"/>
        </w:rPr>
      </w:pPr>
    </w:p>
    <w:p w14:paraId="22B24B2E" w14:textId="55183689" w:rsidR="00F65371" w:rsidRPr="006C52BF" w:rsidRDefault="00B46B85" w:rsidP="00F65371">
      <w:pPr>
        <w:pStyle w:val="ListParagraph"/>
        <w:numPr>
          <w:ilvl w:val="2"/>
          <w:numId w:val="2"/>
        </w:numPr>
        <w:jc w:val="both"/>
        <w:rPr>
          <w:rFonts w:cstheme="minorHAnsi"/>
          <w:color w:val="FF0000"/>
        </w:rPr>
      </w:pPr>
      <w:r w:rsidRPr="00B46B85">
        <w:rPr>
          <w:rFonts w:cstheme="minorHAnsi"/>
          <w:color w:val="FF0000"/>
        </w:rPr>
        <w:t xml:space="preserve"> </w:t>
      </w:r>
      <w:r w:rsidRPr="00802986">
        <w:rPr>
          <w:rFonts w:cstheme="minorHAnsi"/>
        </w:rPr>
        <w:t xml:space="preserve">Cindy Boscow </w:t>
      </w:r>
      <w:r w:rsidR="006C52BF">
        <w:rPr>
          <w:rFonts w:cstheme="minorHAnsi"/>
        </w:rPr>
        <w:t xml:space="preserve">questions why </w:t>
      </w:r>
      <w:r w:rsidR="00802986">
        <w:rPr>
          <w:rFonts w:cstheme="minorHAnsi"/>
        </w:rPr>
        <w:t>the Trivia Night fundraiser and the Amber Galloway music workshop are not included in the budget.</w:t>
      </w:r>
    </w:p>
    <w:p w14:paraId="658AA9D5" w14:textId="6C0EB234" w:rsidR="006C52BF" w:rsidRPr="00F63642" w:rsidRDefault="006C52BF" w:rsidP="006C52BF">
      <w:pPr>
        <w:pStyle w:val="ListParagraph"/>
        <w:numPr>
          <w:ilvl w:val="3"/>
          <w:numId w:val="2"/>
        </w:numPr>
        <w:jc w:val="both"/>
        <w:rPr>
          <w:rFonts w:cstheme="minorHAnsi"/>
          <w:color w:val="FF0000"/>
        </w:rPr>
      </w:pPr>
      <w:r>
        <w:rPr>
          <w:rFonts w:cstheme="minorHAnsi"/>
        </w:rPr>
        <w:t xml:space="preserve">Meaghan Gessner responds that the </w:t>
      </w:r>
      <w:r w:rsidR="007E614D">
        <w:rPr>
          <w:rFonts w:cstheme="minorHAnsi"/>
        </w:rPr>
        <w:t>music workshop will not be using any of MAVLI’s funds. The exact costs of the workshop are not known</w:t>
      </w:r>
      <w:r w:rsidR="00E373F6">
        <w:rPr>
          <w:rFonts w:cstheme="minorHAnsi"/>
        </w:rPr>
        <w:t>, but the estimated total cost of the workshop is $6,000. This includes</w:t>
      </w:r>
      <w:r w:rsidR="00FF73F7">
        <w:rPr>
          <w:rFonts w:cstheme="minorHAnsi"/>
        </w:rPr>
        <w:t xml:space="preserve"> venue rental,</w:t>
      </w:r>
      <w:r w:rsidR="00E373F6">
        <w:rPr>
          <w:rFonts w:cstheme="minorHAnsi"/>
        </w:rPr>
        <w:t xml:space="preserve"> travel, </w:t>
      </w:r>
      <w:proofErr w:type="gramStart"/>
      <w:r w:rsidR="00E373F6">
        <w:rPr>
          <w:rFonts w:cstheme="minorHAnsi"/>
        </w:rPr>
        <w:t>accommodations</w:t>
      </w:r>
      <w:proofErr w:type="gramEnd"/>
      <w:r w:rsidR="00FF73F7">
        <w:rPr>
          <w:rFonts w:cstheme="minorHAnsi"/>
        </w:rPr>
        <w:t xml:space="preserve"> and </w:t>
      </w:r>
      <w:r w:rsidR="00E373F6">
        <w:rPr>
          <w:rFonts w:cstheme="minorHAnsi"/>
        </w:rPr>
        <w:t>fees for two presenters</w:t>
      </w:r>
      <w:r w:rsidR="00FF73F7">
        <w:rPr>
          <w:rFonts w:cstheme="minorHAnsi"/>
        </w:rPr>
        <w:t>.</w:t>
      </w:r>
      <w:r w:rsidR="00560F9E">
        <w:rPr>
          <w:rFonts w:cstheme="minorHAnsi"/>
        </w:rPr>
        <w:t xml:space="preserve"> Registration fees are expected to bring in</w:t>
      </w:r>
      <w:r w:rsidR="00C83355">
        <w:rPr>
          <w:rFonts w:cstheme="minorHAnsi"/>
        </w:rPr>
        <w:t xml:space="preserve"> approximately</w:t>
      </w:r>
      <w:r w:rsidR="00560F9E">
        <w:rPr>
          <w:rFonts w:cstheme="minorHAnsi"/>
        </w:rPr>
        <w:t xml:space="preserve"> $5,000</w:t>
      </w:r>
      <w:r w:rsidR="00C83355">
        <w:rPr>
          <w:rFonts w:cstheme="minorHAnsi"/>
        </w:rPr>
        <w:t xml:space="preserve">. The remaining funds will hopefully be covered through fundraising. If MAVLI needs to support </w:t>
      </w:r>
      <w:r w:rsidR="00F63642">
        <w:rPr>
          <w:rFonts w:cstheme="minorHAnsi"/>
        </w:rPr>
        <w:t>any</w:t>
      </w:r>
      <w:r w:rsidR="00C83355">
        <w:rPr>
          <w:rFonts w:cstheme="minorHAnsi"/>
        </w:rPr>
        <w:t xml:space="preserve"> cost of the workshop it will </w:t>
      </w:r>
      <w:proofErr w:type="gramStart"/>
      <w:r w:rsidR="00F63642">
        <w:rPr>
          <w:rFonts w:cstheme="minorHAnsi"/>
        </w:rPr>
        <w:t xml:space="preserve">definitely </w:t>
      </w:r>
      <w:r w:rsidR="00C83355">
        <w:rPr>
          <w:rFonts w:cstheme="minorHAnsi"/>
        </w:rPr>
        <w:t>be</w:t>
      </w:r>
      <w:proofErr w:type="gramEnd"/>
      <w:r w:rsidR="00C83355">
        <w:rPr>
          <w:rFonts w:cstheme="minorHAnsi"/>
        </w:rPr>
        <w:t xml:space="preserve"> less than $1,000</w:t>
      </w:r>
      <w:r w:rsidR="00F63642">
        <w:rPr>
          <w:rFonts w:cstheme="minorHAnsi"/>
        </w:rPr>
        <w:t>.</w:t>
      </w:r>
    </w:p>
    <w:p w14:paraId="04C581B7" w14:textId="7AA31DDB" w:rsidR="00F63642" w:rsidRPr="00353B78" w:rsidRDefault="00F63642" w:rsidP="006C52BF">
      <w:pPr>
        <w:pStyle w:val="ListParagraph"/>
        <w:numPr>
          <w:ilvl w:val="3"/>
          <w:numId w:val="2"/>
        </w:numPr>
        <w:jc w:val="both"/>
        <w:rPr>
          <w:rFonts w:cstheme="minorHAnsi"/>
          <w:color w:val="FF0000"/>
        </w:rPr>
      </w:pPr>
      <w:r>
        <w:rPr>
          <w:rFonts w:cstheme="minorHAnsi"/>
        </w:rPr>
        <w:t xml:space="preserve">Cindy comments that </w:t>
      </w:r>
      <w:r w:rsidR="00E53235">
        <w:rPr>
          <w:rFonts w:cstheme="minorHAnsi"/>
        </w:rPr>
        <w:t xml:space="preserve">all </w:t>
      </w:r>
      <w:r>
        <w:rPr>
          <w:rFonts w:cstheme="minorHAnsi"/>
        </w:rPr>
        <w:t xml:space="preserve">funds that flow through MAVLI </w:t>
      </w:r>
      <w:r w:rsidR="00E53235">
        <w:rPr>
          <w:rFonts w:cstheme="minorHAnsi"/>
        </w:rPr>
        <w:t>still need to be included in the budget for transparency and documentation</w:t>
      </w:r>
      <w:r w:rsidR="00353B78">
        <w:rPr>
          <w:rFonts w:cstheme="minorHAnsi"/>
        </w:rPr>
        <w:t>, even though the budget is projected expen</w:t>
      </w:r>
      <w:r w:rsidR="0032215C">
        <w:rPr>
          <w:rFonts w:cstheme="minorHAnsi"/>
        </w:rPr>
        <w:t>ses</w:t>
      </w:r>
      <w:r w:rsidR="00353B78">
        <w:rPr>
          <w:rFonts w:cstheme="minorHAnsi"/>
        </w:rPr>
        <w:t xml:space="preserve"> and income.</w:t>
      </w:r>
    </w:p>
    <w:p w14:paraId="733F48D1" w14:textId="05993FEF" w:rsidR="00353B78" w:rsidRPr="0039395B" w:rsidRDefault="00353B78" w:rsidP="006C52BF">
      <w:pPr>
        <w:pStyle w:val="ListParagraph"/>
        <w:numPr>
          <w:ilvl w:val="3"/>
          <w:numId w:val="2"/>
        </w:numPr>
        <w:jc w:val="both"/>
        <w:rPr>
          <w:rFonts w:cstheme="minorHAnsi"/>
          <w:color w:val="FF0000"/>
        </w:rPr>
      </w:pPr>
      <w:r>
        <w:rPr>
          <w:rFonts w:cstheme="minorHAnsi"/>
        </w:rPr>
        <w:t xml:space="preserve">Monica Furer adds that the board did not have the </w:t>
      </w:r>
      <w:r w:rsidR="0071180F">
        <w:rPr>
          <w:rFonts w:cstheme="minorHAnsi"/>
        </w:rPr>
        <w:t>music workshop cost information when the budget was created. The proposed budget can be amended to include the</w:t>
      </w:r>
      <w:r w:rsidR="0032215C">
        <w:rPr>
          <w:rFonts w:cstheme="minorHAnsi"/>
        </w:rPr>
        <w:t xml:space="preserve"> additional fundraising income and workshop expenses.</w:t>
      </w:r>
    </w:p>
    <w:p w14:paraId="7EE93710" w14:textId="6709B1EA" w:rsidR="0039395B" w:rsidRPr="009C3782" w:rsidRDefault="0039395B" w:rsidP="006C52BF">
      <w:pPr>
        <w:pStyle w:val="ListParagraph"/>
        <w:numPr>
          <w:ilvl w:val="3"/>
          <w:numId w:val="2"/>
        </w:numPr>
        <w:jc w:val="both"/>
        <w:rPr>
          <w:rFonts w:cstheme="minorHAnsi"/>
          <w:color w:val="FF0000"/>
        </w:rPr>
      </w:pPr>
      <w:r>
        <w:rPr>
          <w:rFonts w:cstheme="minorHAnsi"/>
        </w:rPr>
        <w:t>Sheryl LaVallee confirms that there are no costs associated with the Trivia Night fundraiser.</w:t>
      </w:r>
    </w:p>
    <w:p w14:paraId="388AD5CD" w14:textId="30ABBAE3" w:rsidR="009C3782" w:rsidRPr="00CE0DA5" w:rsidRDefault="009C3782" w:rsidP="006C52BF">
      <w:pPr>
        <w:pStyle w:val="ListParagraph"/>
        <w:numPr>
          <w:ilvl w:val="3"/>
          <w:numId w:val="2"/>
        </w:numPr>
        <w:jc w:val="both"/>
        <w:rPr>
          <w:rFonts w:cstheme="minorHAnsi"/>
          <w:color w:val="FF0000"/>
        </w:rPr>
      </w:pPr>
      <w:r>
        <w:rPr>
          <w:rFonts w:cstheme="minorHAnsi"/>
        </w:rPr>
        <w:t>Cindy adds that even though the Trivia Night will incur no expenses, it needs to be included in the budget for board insurance purposes</w:t>
      </w:r>
      <w:r w:rsidR="00CE0DA5">
        <w:rPr>
          <w:rFonts w:cstheme="minorHAnsi"/>
        </w:rPr>
        <w:t>.</w:t>
      </w:r>
    </w:p>
    <w:p w14:paraId="3548915D" w14:textId="01FEA108" w:rsidR="00CE0DA5" w:rsidRPr="00E63F9C" w:rsidRDefault="00CE0DA5" w:rsidP="006C52BF">
      <w:pPr>
        <w:pStyle w:val="ListParagraph"/>
        <w:numPr>
          <w:ilvl w:val="3"/>
          <w:numId w:val="2"/>
        </w:numPr>
        <w:jc w:val="both"/>
        <w:rPr>
          <w:rFonts w:cstheme="minorHAnsi"/>
          <w:color w:val="FF0000"/>
        </w:rPr>
      </w:pPr>
      <w:r>
        <w:rPr>
          <w:rFonts w:cstheme="minorHAnsi"/>
        </w:rPr>
        <w:t>Dawn-Marie Wilson asks</w:t>
      </w:r>
      <w:r w:rsidR="00BD416F">
        <w:rPr>
          <w:rFonts w:cstheme="minorHAnsi"/>
        </w:rPr>
        <w:t xml:space="preserve"> why the PD fundraiser and workshop need to be included in the budget when such events have not been included in the past several years. Events have expenses and income but </w:t>
      </w:r>
      <w:r w:rsidR="00652E63">
        <w:rPr>
          <w:rFonts w:cstheme="minorHAnsi"/>
        </w:rPr>
        <w:t>are cost-</w:t>
      </w:r>
      <w:proofErr w:type="gramStart"/>
      <w:r w:rsidR="00652E63">
        <w:rPr>
          <w:rFonts w:cstheme="minorHAnsi"/>
        </w:rPr>
        <w:t>neutral</w:t>
      </w:r>
      <w:proofErr w:type="gramEnd"/>
      <w:r w:rsidR="00652E63">
        <w:rPr>
          <w:rFonts w:cstheme="minorHAnsi"/>
        </w:rPr>
        <w:t xml:space="preserve"> so they were not included in the projected budget.</w:t>
      </w:r>
      <w:r w:rsidR="00ED02A0">
        <w:rPr>
          <w:rFonts w:cstheme="minorHAnsi"/>
        </w:rPr>
        <w:t xml:space="preserve"> That information is included in the actual financial statement </w:t>
      </w:r>
      <w:r w:rsidR="00E63F9C">
        <w:rPr>
          <w:rFonts w:cstheme="minorHAnsi"/>
        </w:rPr>
        <w:t>at the end of the year.</w:t>
      </w:r>
    </w:p>
    <w:p w14:paraId="2A43CD3A" w14:textId="5C30F57E" w:rsidR="00E63F9C" w:rsidRPr="0078762A" w:rsidRDefault="00E63F9C" w:rsidP="006C52BF">
      <w:pPr>
        <w:pStyle w:val="ListParagraph"/>
        <w:numPr>
          <w:ilvl w:val="3"/>
          <w:numId w:val="2"/>
        </w:numPr>
        <w:jc w:val="both"/>
        <w:rPr>
          <w:rFonts w:cstheme="minorHAnsi"/>
          <w:color w:val="FF0000"/>
        </w:rPr>
      </w:pPr>
      <w:r>
        <w:rPr>
          <w:rFonts w:cstheme="minorHAnsi"/>
        </w:rPr>
        <w:t>Cindy adds that the workshop is a large expense so it should be includ</w:t>
      </w:r>
      <w:r w:rsidR="004F7CAF">
        <w:rPr>
          <w:rFonts w:cstheme="minorHAnsi"/>
        </w:rPr>
        <w:t>ed.</w:t>
      </w:r>
    </w:p>
    <w:p w14:paraId="4A1A427A" w14:textId="3403FA3D" w:rsidR="0078762A" w:rsidRPr="00B57A32" w:rsidRDefault="0078762A" w:rsidP="006C52BF">
      <w:pPr>
        <w:pStyle w:val="ListParagraph"/>
        <w:numPr>
          <w:ilvl w:val="3"/>
          <w:numId w:val="2"/>
        </w:numPr>
        <w:jc w:val="both"/>
        <w:rPr>
          <w:rFonts w:cstheme="minorHAnsi"/>
          <w:color w:val="FF0000"/>
        </w:rPr>
      </w:pPr>
      <w:r>
        <w:rPr>
          <w:rFonts w:cstheme="minorHAnsi"/>
        </w:rPr>
        <w:t xml:space="preserve">Erica Trethart </w:t>
      </w:r>
      <w:r w:rsidR="00B232E5">
        <w:rPr>
          <w:rFonts w:cstheme="minorHAnsi"/>
        </w:rPr>
        <w:t xml:space="preserve">adds that this situation may be new for MAVLI since the planning for the workshop is happening over the AGM. </w:t>
      </w:r>
      <w:r w:rsidR="00F55104">
        <w:rPr>
          <w:rFonts w:cstheme="minorHAnsi"/>
        </w:rPr>
        <w:t>Typically,</w:t>
      </w:r>
      <w:r w:rsidR="00B232E5">
        <w:rPr>
          <w:rFonts w:cstheme="minorHAnsi"/>
        </w:rPr>
        <w:t xml:space="preserve"> events are planned with the new board </w:t>
      </w:r>
      <w:r w:rsidR="00F55104">
        <w:rPr>
          <w:rFonts w:cstheme="minorHAnsi"/>
        </w:rPr>
        <w:t>post-AGM</w:t>
      </w:r>
      <w:r w:rsidR="00B232E5">
        <w:rPr>
          <w:rFonts w:cstheme="minorHAnsi"/>
        </w:rPr>
        <w:t xml:space="preserve"> and occur before the next AGM so there is no budget to present to the membership.</w:t>
      </w:r>
      <w:r w:rsidR="00F55104">
        <w:rPr>
          <w:rFonts w:cstheme="minorHAnsi"/>
        </w:rPr>
        <w:t xml:space="preserve"> </w:t>
      </w:r>
    </w:p>
    <w:p w14:paraId="6BA5E216" w14:textId="797FC3D9" w:rsidR="00B57A32" w:rsidRPr="003152A7" w:rsidRDefault="00B57A32" w:rsidP="006C52BF">
      <w:pPr>
        <w:pStyle w:val="ListParagraph"/>
        <w:numPr>
          <w:ilvl w:val="3"/>
          <w:numId w:val="2"/>
        </w:numPr>
        <w:jc w:val="both"/>
        <w:rPr>
          <w:rFonts w:cstheme="minorHAnsi"/>
          <w:color w:val="FF0000"/>
        </w:rPr>
      </w:pPr>
      <w:r>
        <w:rPr>
          <w:rFonts w:cstheme="minorHAnsi"/>
        </w:rPr>
        <w:t xml:space="preserve">Cindy adds that the only other similar experience in recent history was when MAVLI hosted the CASLI conference. The projected budget included the </w:t>
      </w:r>
      <w:r w:rsidR="00765F62">
        <w:rPr>
          <w:rFonts w:cstheme="minorHAnsi"/>
        </w:rPr>
        <w:t>cost and expenses. An ad hoc committee was struck for that event but is not needed for this one because the PD committee is planning it.</w:t>
      </w:r>
    </w:p>
    <w:p w14:paraId="79ADFD77" w14:textId="14A5330F" w:rsidR="00F36F72" w:rsidRPr="00240085" w:rsidRDefault="00F36F72" w:rsidP="006C52BF">
      <w:pPr>
        <w:pStyle w:val="ListParagraph"/>
        <w:numPr>
          <w:ilvl w:val="3"/>
          <w:numId w:val="2"/>
        </w:numPr>
        <w:jc w:val="both"/>
        <w:rPr>
          <w:rFonts w:cstheme="minorHAnsi"/>
          <w:color w:val="FF0000"/>
        </w:rPr>
      </w:pPr>
      <w:r>
        <w:rPr>
          <w:rFonts w:cstheme="minorHAnsi"/>
        </w:rPr>
        <w:lastRenderedPageBreak/>
        <w:t>Monica Furer comments that MAVLI has funds in a GIC that could be used but the board didn’t want to use those funds for something that could only benefit</w:t>
      </w:r>
      <w:r w:rsidR="00240085">
        <w:rPr>
          <w:rFonts w:cstheme="minorHAnsi"/>
        </w:rPr>
        <w:t xml:space="preserve"> a few members.</w:t>
      </w:r>
      <w:r w:rsidR="00414996">
        <w:rPr>
          <w:rFonts w:cstheme="minorHAnsi"/>
        </w:rPr>
        <w:t xml:space="preserve"> </w:t>
      </w:r>
    </w:p>
    <w:p w14:paraId="0F1FD7F7" w14:textId="751D870C" w:rsidR="00240085" w:rsidRPr="000221C0" w:rsidRDefault="00240085" w:rsidP="00240085">
      <w:pPr>
        <w:pStyle w:val="ListParagraph"/>
        <w:numPr>
          <w:ilvl w:val="4"/>
          <w:numId w:val="2"/>
        </w:numPr>
        <w:jc w:val="both"/>
        <w:rPr>
          <w:rFonts w:cstheme="minorHAnsi"/>
          <w:color w:val="FF0000"/>
        </w:rPr>
      </w:pPr>
      <w:r>
        <w:rPr>
          <w:rFonts w:cstheme="minorHAnsi"/>
        </w:rPr>
        <w:t xml:space="preserve">Sheryl clarifies that </w:t>
      </w:r>
      <w:r w:rsidR="004B6943">
        <w:rPr>
          <w:rFonts w:cstheme="minorHAnsi"/>
        </w:rPr>
        <w:t xml:space="preserve">while </w:t>
      </w:r>
      <w:r w:rsidR="00FE4BB3">
        <w:rPr>
          <w:rFonts w:cstheme="minorHAnsi"/>
        </w:rPr>
        <w:t>there is</w:t>
      </w:r>
      <w:r w:rsidR="004B6943">
        <w:rPr>
          <w:rFonts w:cstheme="minorHAnsi"/>
        </w:rPr>
        <w:t xml:space="preserve"> a cap of 25 registrants for the full </w:t>
      </w:r>
      <w:r w:rsidR="003E6EF0">
        <w:rPr>
          <w:rFonts w:cstheme="minorHAnsi"/>
        </w:rPr>
        <w:t>three-day</w:t>
      </w:r>
      <w:r w:rsidR="004B6943">
        <w:rPr>
          <w:rFonts w:cstheme="minorHAnsi"/>
        </w:rPr>
        <w:t xml:space="preserve"> workshop and concert interpreting, </w:t>
      </w:r>
      <w:r w:rsidR="003E6EF0">
        <w:rPr>
          <w:rFonts w:cstheme="minorHAnsi"/>
        </w:rPr>
        <w:t>there is no cap for the first two days of the workshop. All MAVLI members are welcome to attend.</w:t>
      </w:r>
    </w:p>
    <w:p w14:paraId="3FBB4E19" w14:textId="3BB28D06" w:rsidR="00A3436D" w:rsidRPr="00414996" w:rsidRDefault="000221C0" w:rsidP="00414996">
      <w:pPr>
        <w:pStyle w:val="ListParagraph"/>
        <w:numPr>
          <w:ilvl w:val="4"/>
          <w:numId w:val="2"/>
        </w:numPr>
        <w:jc w:val="both"/>
        <w:rPr>
          <w:rFonts w:cstheme="minorHAnsi"/>
          <w:color w:val="FF0000"/>
        </w:rPr>
      </w:pPr>
      <w:r>
        <w:rPr>
          <w:rFonts w:cstheme="minorHAnsi"/>
        </w:rPr>
        <w:t>Meaghan adds that without the registration cap the registration fees may cover the total cost of the workshop.</w:t>
      </w:r>
      <w:r w:rsidR="0036590B">
        <w:rPr>
          <w:rFonts w:cstheme="minorHAnsi"/>
        </w:rPr>
        <w:t xml:space="preserve"> The expenses are all a rough estimate at this point. The presenters want the workshop to be affordable for MAVLI.</w:t>
      </w:r>
    </w:p>
    <w:p w14:paraId="60734FF1" w14:textId="132C0DCB" w:rsidR="00414996" w:rsidRPr="00414996" w:rsidRDefault="00CF14E0" w:rsidP="00414996">
      <w:pPr>
        <w:pStyle w:val="ListParagraph"/>
        <w:numPr>
          <w:ilvl w:val="4"/>
          <w:numId w:val="2"/>
        </w:numPr>
        <w:jc w:val="both"/>
        <w:rPr>
          <w:rFonts w:cstheme="minorHAnsi"/>
          <w:color w:val="FF0000"/>
        </w:rPr>
      </w:pPr>
      <w:r>
        <w:rPr>
          <w:rFonts w:cstheme="minorHAnsi"/>
        </w:rPr>
        <w:t>The membership will be asked for approval i</w:t>
      </w:r>
      <w:r>
        <w:rPr>
          <w:rFonts w:cstheme="minorHAnsi"/>
        </w:rPr>
        <w:t xml:space="preserve">f </w:t>
      </w:r>
      <w:r w:rsidR="00FE4BB3">
        <w:rPr>
          <w:rFonts w:cstheme="minorHAnsi"/>
        </w:rPr>
        <w:t xml:space="preserve">MAVLI’s </w:t>
      </w:r>
      <w:r>
        <w:rPr>
          <w:rFonts w:cstheme="minorHAnsi"/>
        </w:rPr>
        <w:t>GIC funds are needed to cover the remining costs of the workshop,</w:t>
      </w:r>
    </w:p>
    <w:p w14:paraId="580AD422" w14:textId="7740529B" w:rsidR="003152A7" w:rsidRPr="00AF6E54" w:rsidRDefault="003152A7" w:rsidP="006C52BF">
      <w:pPr>
        <w:pStyle w:val="ListParagraph"/>
        <w:numPr>
          <w:ilvl w:val="3"/>
          <w:numId w:val="2"/>
        </w:numPr>
        <w:jc w:val="both"/>
        <w:rPr>
          <w:rFonts w:cstheme="minorHAnsi"/>
          <w:color w:val="FF0000"/>
        </w:rPr>
      </w:pPr>
      <w:r>
        <w:rPr>
          <w:rFonts w:cstheme="minorHAnsi"/>
        </w:rPr>
        <w:t xml:space="preserve">Monica Furer shows an updated budget to include the PD workshop </w:t>
      </w:r>
      <w:r w:rsidR="00F36F72">
        <w:rPr>
          <w:rFonts w:cstheme="minorHAnsi"/>
        </w:rPr>
        <w:t>income and expenses.</w:t>
      </w:r>
    </w:p>
    <w:p w14:paraId="4266114B" w14:textId="77777777" w:rsidR="00AF6E54" w:rsidRDefault="00AF6E54" w:rsidP="00AF6E54">
      <w:pPr>
        <w:pStyle w:val="ListParagraph"/>
        <w:ind w:left="1224"/>
        <w:jc w:val="both"/>
        <w:rPr>
          <w:rFonts w:cstheme="minorHAnsi"/>
        </w:rPr>
      </w:pPr>
    </w:p>
    <w:tbl>
      <w:tblPr>
        <w:tblW w:w="8260" w:type="dxa"/>
        <w:tblLook w:val="04A0" w:firstRow="1" w:lastRow="0" w:firstColumn="1" w:lastColumn="0" w:noHBand="0" w:noVBand="1"/>
      </w:tblPr>
      <w:tblGrid>
        <w:gridCol w:w="6051"/>
        <w:gridCol w:w="1343"/>
        <w:gridCol w:w="866"/>
      </w:tblGrid>
      <w:tr w:rsidR="00AF6E54" w:rsidRPr="00DF5832" w14:paraId="4A75771C" w14:textId="77777777" w:rsidTr="009435AF">
        <w:trPr>
          <w:trHeight w:val="320"/>
        </w:trPr>
        <w:tc>
          <w:tcPr>
            <w:tcW w:w="8260" w:type="dxa"/>
            <w:gridSpan w:val="3"/>
            <w:tcBorders>
              <w:top w:val="nil"/>
              <w:left w:val="nil"/>
              <w:bottom w:val="nil"/>
              <w:right w:val="nil"/>
            </w:tcBorders>
            <w:shd w:val="clear" w:color="auto" w:fill="auto"/>
            <w:noWrap/>
            <w:vAlign w:val="bottom"/>
            <w:hideMark/>
          </w:tcPr>
          <w:p w14:paraId="53D26B91" w14:textId="19552012" w:rsidR="00AF6E54" w:rsidRPr="00DF5832" w:rsidRDefault="00AF6E54" w:rsidP="009435AF">
            <w:pPr>
              <w:jc w:val="center"/>
              <w:rPr>
                <w:rFonts w:cstheme="minorHAnsi"/>
                <w:b/>
                <w:bCs/>
              </w:rPr>
            </w:pPr>
            <w:r w:rsidRPr="00337CE5">
              <w:rPr>
                <w:rFonts w:cstheme="minorHAnsi"/>
                <w:b/>
                <w:bCs/>
              </w:rPr>
              <w:t>MAVLI 2024</w:t>
            </w:r>
            <w:r>
              <w:rPr>
                <w:rFonts w:cstheme="minorHAnsi"/>
                <w:b/>
                <w:bCs/>
              </w:rPr>
              <w:t xml:space="preserve"> REVISED</w:t>
            </w:r>
            <w:r w:rsidRPr="00337CE5">
              <w:rPr>
                <w:rFonts w:cstheme="minorHAnsi"/>
                <w:b/>
                <w:bCs/>
              </w:rPr>
              <w:t xml:space="preserve"> BUDGET </w:t>
            </w:r>
          </w:p>
        </w:tc>
      </w:tr>
      <w:tr w:rsidR="00AF6E54" w:rsidRPr="00DF5832" w14:paraId="7C5A1B2C" w14:textId="77777777" w:rsidTr="009435AF">
        <w:trPr>
          <w:trHeight w:val="320"/>
        </w:trPr>
        <w:tc>
          <w:tcPr>
            <w:tcW w:w="6051" w:type="dxa"/>
            <w:tcBorders>
              <w:top w:val="nil"/>
              <w:left w:val="nil"/>
              <w:bottom w:val="nil"/>
              <w:right w:val="nil"/>
            </w:tcBorders>
            <w:shd w:val="clear" w:color="auto" w:fill="auto"/>
            <w:noWrap/>
            <w:vAlign w:val="bottom"/>
            <w:hideMark/>
          </w:tcPr>
          <w:p w14:paraId="17675A6C" w14:textId="77777777" w:rsidR="00AF6E54" w:rsidRPr="00DF5832" w:rsidRDefault="00AF6E54" w:rsidP="009435AF">
            <w:pPr>
              <w:jc w:val="center"/>
              <w:rPr>
                <w:rFonts w:cstheme="minorHAnsi"/>
                <w:b/>
                <w:bCs/>
              </w:rPr>
            </w:pPr>
          </w:p>
        </w:tc>
        <w:tc>
          <w:tcPr>
            <w:tcW w:w="1343" w:type="dxa"/>
            <w:tcBorders>
              <w:top w:val="nil"/>
              <w:left w:val="nil"/>
              <w:bottom w:val="nil"/>
              <w:right w:val="nil"/>
            </w:tcBorders>
            <w:shd w:val="clear" w:color="auto" w:fill="auto"/>
            <w:noWrap/>
            <w:vAlign w:val="bottom"/>
            <w:hideMark/>
          </w:tcPr>
          <w:p w14:paraId="73048E43" w14:textId="77777777" w:rsidR="00AF6E54" w:rsidRPr="00DF5832" w:rsidRDefault="00AF6E54" w:rsidP="009435AF">
            <w:pPr>
              <w:jc w:val="center"/>
              <w:rPr>
                <w:rFonts w:cstheme="minorHAnsi"/>
                <w:sz w:val="20"/>
                <w:szCs w:val="20"/>
              </w:rPr>
            </w:pPr>
          </w:p>
        </w:tc>
        <w:tc>
          <w:tcPr>
            <w:tcW w:w="866" w:type="dxa"/>
            <w:tcBorders>
              <w:top w:val="nil"/>
              <w:left w:val="nil"/>
              <w:bottom w:val="nil"/>
              <w:right w:val="nil"/>
            </w:tcBorders>
            <w:shd w:val="clear" w:color="auto" w:fill="auto"/>
            <w:noWrap/>
            <w:vAlign w:val="bottom"/>
            <w:hideMark/>
          </w:tcPr>
          <w:p w14:paraId="10D2A6EA" w14:textId="77777777" w:rsidR="00AF6E54" w:rsidRPr="00DF5832" w:rsidRDefault="00AF6E54" w:rsidP="009435AF">
            <w:pPr>
              <w:jc w:val="center"/>
              <w:rPr>
                <w:rFonts w:cstheme="minorHAnsi"/>
                <w:sz w:val="20"/>
                <w:szCs w:val="20"/>
              </w:rPr>
            </w:pPr>
          </w:p>
        </w:tc>
      </w:tr>
      <w:tr w:rsidR="00AF6E54" w:rsidRPr="00DF5832" w14:paraId="6E3BB484" w14:textId="77777777" w:rsidTr="009435AF">
        <w:trPr>
          <w:trHeight w:val="340"/>
        </w:trPr>
        <w:tc>
          <w:tcPr>
            <w:tcW w:w="6051" w:type="dxa"/>
            <w:tcBorders>
              <w:top w:val="nil"/>
              <w:left w:val="nil"/>
              <w:bottom w:val="nil"/>
              <w:right w:val="nil"/>
            </w:tcBorders>
            <w:shd w:val="clear" w:color="auto" w:fill="auto"/>
            <w:noWrap/>
            <w:vAlign w:val="bottom"/>
            <w:hideMark/>
          </w:tcPr>
          <w:p w14:paraId="27D161B8" w14:textId="77777777" w:rsidR="00AF6E54" w:rsidRPr="00DF5832" w:rsidRDefault="00AF6E54" w:rsidP="009435AF">
            <w:pPr>
              <w:rPr>
                <w:rFonts w:cstheme="minorHAnsi"/>
                <w:sz w:val="20"/>
                <w:szCs w:val="20"/>
              </w:rPr>
            </w:pPr>
          </w:p>
        </w:tc>
        <w:tc>
          <w:tcPr>
            <w:tcW w:w="1343" w:type="dxa"/>
            <w:tcBorders>
              <w:top w:val="nil"/>
              <w:left w:val="nil"/>
              <w:bottom w:val="nil"/>
              <w:right w:val="nil"/>
            </w:tcBorders>
            <w:shd w:val="clear" w:color="auto" w:fill="auto"/>
            <w:noWrap/>
            <w:vAlign w:val="bottom"/>
            <w:hideMark/>
          </w:tcPr>
          <w:p w14:paraId="269E97B4" w14:textId="77777777" w:rsidR="00AF6E54" w:rsidRPr="00DF5832" w:rsidRDefault="00AF6E54" w:rsidP="009435AF">
            <w:pPr>
              <w:jc w:val="center"/>
              <w:rPr>
                <w:rFonts w:cstheme="minorHAnsi"/>
                <w:b/>
                <w:bCs/>
              </w:rPr>
            </w:pPr>
            <w:r w:rsidRPr="00DF5832">
              <w:rPr>
                <w:rFonts w:cstheme="minorHAnsi"/>
                <w:b/>
                <w:bCs/>
              </w:rPr>
              <w:t>Estimated</w:t>
            </w:r>
          </w:p>
        </w:tc>
        <w:tc>
          <w:tcPr>
            <w:tcW w:w="866" w:type="dxa"/>
            <w:tcBorders>
              <w:top w:val="nil"/>
              <w:left w:val="nil"/>
              <w:bottom w:val="nil"/>
              <w:right w:val="nil"/>
            </w:tcBorders>
            <w:shd w:val="clear" w:color="auto" w:fill="auto"/>
            <w:noWrap/>
            <w:vAlign w:val="bottom"/>
            <w:hideMark/>
          </w:tcPr>
          <w:p w14:paraId="2D2E8F49" w14:textId="77777777" w:rsidR="00AF6E54" w:rsidRPr="00DF5832" w:rsidRDefault="00AF6E54" w:rsidP="009435AF">
            <w:pPr>
              <w:jc w:val="center"/>
              <w:rPr>
                <w:rFonts w:cstheme="minorHAnsi"/>
                <w:b/>
                <w:bCs/>
              </w:rPr>
            </w:pPr>
            <w:r w:rsidRPr="00DF5832">
              <w:rPr>
                <w:rFonts w:cstheme="minorHAnsi"/>
                <w:b/>
                <w:bCs/>
              </w:rPr>
              <w:t xml:space="preserve">Actual </w:t>
            </w:r>
          </w:p>
        </w:tc>
      </w:tr>
      <w:tr w:rsidR="00AF6E54" w:rsidRPr="00DF5832" w14:paraId="13A6A545" w14:textId="77777777" w:rsidTr="009435AF">
        <w:trPr>
          <w:trHeight w:val="320"/>
        </w:trPr>
        <w:tc>
          <w:tcPr>
            <w:tcW w:w="6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89135C" w14:textId="77777777" w:rsidR="00AF6E54" w:rsidRPr="00DF5832" w:rsidRDefault="00AF6E54" w:rsidP="009435AF">
            <w:pPr>
              <w:rPr>
                <w:rFonts w:cstheme="minorHAnsi"/>
                <w:b/>
                <w:bCs/>
              </w:rPr>
            </w:pPr>
            <w:r w:rsidRPr="00DF5832">
              <w:rPr>
                <w:rFonts w:cstheme="minorHAnsi"/>
                <w:b/>
                <w:bCs/>
              </w:rPr>
              <w:t>Total Income</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14:paraId="3CB85703" w14:textId="09398EF7" w:rsidR="00AF6E54" w:rsidRPr="00DF5832" w:rsidRDefault="00AF6E54" w:rsidP="009435AF">
            <w:pPr>
              <w:jc w:val="right"/>
              <w:rPr>
                <w:rFonts w:cstheme="minorHAnsi"/>
                <w:b/>
                <w:bCs/>
              </w:rPr>
            </w:pPr>
            <w:r w:rsidRPr="00DF5832">
              <w:rPr>
                <w:rFonts w:cstheme="minorHAnsi"/>
                <w:b/>
                <w:bCs/>
              </w:rPr>
              <w:t>$</w:t>
            </w:r>
            <w:r>
              <w:rPr>
                <w:rFonts w:cstheme="minorHAnsi"/>
                <w:b/>
                <w:bCs/>
              </w:rPr>
              <w:t>10</w:t>
            </w:r>
            <w:r>
              <w:rPr>
                <w:rFonts w:cstheme="minorHAnsi"/>
                <w:b/>
                <w:bCs/>
              </w:rPr>
              <w:t>,250</w:t>
            </w:r>
            <w:r w:rsidRPr="00DF5832">
              <w:rPr>
                <w:rFonts w:cstheme="minorHAnsi"/>
                <w:b/>
                <w:bCs/>
              </w:rPr>
              <w:t>.00</w:t>
            </w:r>
          </w:p>
        </w:tc>
        <w:tc>
          <w:tcPr>
            <w:tcW w:w="866" w:type="dxa"/>
            <w:tcBorders>
              <w:top w:val="single" w:sz="8" w:space="0" w:color="auto"/>
              <w:left w:val="nil"/>
              <w:bottom w:val="single" w:sz="4" w:space="0" w:color="auto"/>
              <w:right w:val="single" w:sz="8" w:space="0" w:color="auto"/>
            </w:tcBorders>
            <w:shd w:val="clear" w:color="auto" w:fill="auto"/>
            <w:noWrap/>
            <w:vAlign w:val="bottom"/>
            <w:hideMark/>
          </w:tcPr>
          <w:p w14:paraId="06EED679" w14:textId="77777777" w:rsidR="00AF6E54" w:rsidRPr="00DF5832" w:rsidRDefault="00AF6E54" w:rsidP="009435AF">
            <w:pPr>
              <w:rPr>
                <w:rFonts w:cstheme="minorHAnsi"/>
              </w:rPr>
            </w:pPr>
            <w:r w:rsidRPr="00DF5832">
              <w:rPr>
                <w:rFonts w:cstheme="minorHAnsi"/>
              </w:rPr>
              <w:t> </w:t>
            </w:r>
          </w:p>
        </w:tc>
      </w:tr>
      <w:tr w:rsidR="00AF6E54" w:rsidRPr="00DF5832" w14:paraId="678F6F15"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7B1EFC37" w14:textId="77777777" w:rsidR="00AF6E54" w:rsidRPr="00DF5832" w:rsidRDefault="00AF6E54" w:rsidP="009435AF">
            <w:pPr>
              <w:rPr>
                <w:rFonts w:cstheme="minorHAnsi"/>
                <w:b/>
                <w:bCs/>
              </w:rPr>
            </w:pPr>
            <w:r w:rsidRPr="00DF5832">
              <w:rPr>
                <w:rFonts w:cstheme="minorHAnsi"/>
                <w:b/>
                <w:bCs/>
              </w:rPr>
              <w:t>Total Expenses</w:t>
            </w:r>
          </w:p>
        </w:tc>
        <w:tc>
          <w:tcPr>
            <w:tcW w:w="1343" w:type="dxa"/>
            <w:tcBorders>
              <w:top w:val="nil"/>
              <w:left w:val="nil"/>
              <w:bottom w:val="single" w:sz="8" w:space="0" w:color="auto"/>
              <w:right w:val="single" w:sz="4" w:space="0" w:color="auto"/>
            </w:tcBorders>
            <w:shd w:val="clear" w:color="auto" w:fill="auto"/>
            <w:noWrap/>
            <w:vAlign w:val="bottom"/>
            <w:hideMark/>
          </w:tcPr>
          <w:p w14:paraId="6EBEB400" w14:textId="0BE5F791" w:rsidR="00AF6E54" w:rsidRPr="00DF5832" w:rsidRDefault="00AF6E54" w:rsidP="009435AF">
            <w:pPr>
              <w:jc w:val="right"/>
              <w:rPr>
                <w:rFonts w:cstheme="minorHAnsi"/>
                <w:b/>
                <w:bCs/>
              </w:rPr>
            </w:pPr>
            <w:r w:rsidRPr="00DF5832">
              <w:rPr>
                <w:rFonts w:cstheme="minorHAnsi"/>
                <w:b/>
                <w:bCs/>
              </w:rPr>
              <w:t>$</w:t>
            </w:r>
            <w:r>
              <w:rPr>
                <w:rFonts w:cstheme="minorHAnsi"/>
                <w:b/>
                <w:bCs/>
              </w:rPr>
              <w:t>10</w:t>
            </w:r>
            <w:r>
              <w:rPr>
                <w:rFonts w:cstheme="minorHAnsi"/>
                <w:b/>
                <w:bCs/>
              </w:rPr>
              <w:t>,250</w:t>
            </w:r>
            <w:r w:rsidRPr="00DF5832">
              <w:rPr>
                <w:rFonts w:cstheme="minorHAnsi"/>
                <w:b/>
                <w:bCs/>
              </w:rPr>
              <w:t>.00</w:t>
            </w:r>
          </w:p>
        </w:tc>
        <w:tc>
          <w:tcPr>
            <w:tcW w:w="866" w:type="dxa"/>
            <w:tcBorders>
              <w:top w:val="nil"/>
              <w:left w:val="nil"/>
              <w:bottom w:val="single" w:sz="8" w:space="0" w:color="auto"/>
              <w:right w:val="single" w:sz="8" w:space="0" w:color="auto"/>
            </w:tcBorders>
            <w:shd w:val="clear" w:color="auto" w:fill="auto"/>
            <w:noWrap/>
            <w:vAlign w:val="bottom"/>
            <w:hideMark/>
          </w:tcPr>
          <w:p w14:paraId="250C651A" w14:textId="77777777" w:rsidR="00AF6E54" w:rsidRPr="00DF5832" w:rsidRDefault="00AF6E54" w:rsidP="009435AF">
            <w:pPr>
              <w:rPr>
                <w:rFonts w:cstheme="minorHAnsi"/>
              </w:rPr>
            </w:pPr>
            <w:r w:rsidRPr="00DF5832">
              <w:rPr>
                <w:rFonts w:cstheme="minorHAnsi"/>
              </w:rPr>
              <w:t> </w:t>
            </w:r>
          </w:p>
        </w:tc>
      </w:tr>
      <w:tr w:rsidR="00AF6E54" w:rsidRPr="00DF5832" w14:paraId="7E2EE363" w14:textId="77777777" w:rsidTr="009435AF">
        <w:trPr>
          <w:trHeight w:val="320"/>
        </w:trPr>
        <w:tc>
          <w:tcPr>
            <w:tcW w:w="6051" w:type="dxa"/>
            <w:tcBorders>
              <w:top w:val="nil"/>
              <w:left w:val="nil"/>
              <w:bottom w:val="nil"/>
              <w:right w:val="nil"/>
            </w:tcBorders>
            <w:shd w:val="clear" w:color="auto" w:fill="auto"/>
            <w:noWrap/>
            <w:vAlign w:val="bottom"/>
            <w:hideMark/>
          </w:tcPr>
          <w:p w14:paraId="04A57444" w14:textId="77777777" w:rsidR="00AF6E54" w:rsidRPr="00DF5832" w:rsidRDefault="00AF6E54" w:rsidP="009435AF">
            <w:pPr>
              <w:rPr>
                <w:rFonts w:cstheme="minorHAnsi"/>
              </w:rPr>
            </w:pPr>
          </w:p>
        </w:tc>
        <w:tc>
          <w:tcPr>
            <w:tcW w:w="1343" w:type="dxa"/>
            <w:tcBorders>
              <w:top w:val="nil"/>
              <w:left w:val="nil"/>
              <w:bottom w:val="nil"/>
              <w:right w:val="nil"/>
            </w:tcBorders>
            <w:shd w:val="clear" w:color="auto" w:fill="auto"/>
            <w:noWrap/>
            <w:vAlign w:val="bottom"/>
            <w:hideMark/>
          </w:tcPr>
          <w:p w14:paraId="5A69FCF0" w14:textId="77777777" w:rsidR="00AF6E54" w:rsidRPr="00DF5832" w:rsidRDefault="00AF6E54" w:rsidP="009435AF">
            <w:pPr>
              <w:rPr>
                <w:rFonts w:cstheme="minorHAnsi"/>
                <w:sz w:val="20"/>
                <w:szCs w:val="20"/>
              </w:rPr>
            </w:pPr>
          </w:p>
        </w:tc>
        <w:tc>
          <w:tcPr>
            <w:tcW w:w="866" w:type="dxa"/>
            <w:tcBorders>
              <w:top w:val="nil"/>
              <w:left w:val="nil"/>
              <w:bottom w:val="nil"/>
              <w:right w:val="nil"/>
            </w:tcBorders>
            <w:shd w:val="clear" w:color="auto" w:fill="auto"/>
            <w:noWrap/>
            <w:vAlign w:val="bottom"/>
            <w:hideMark/>
          </w:tcPr>
          <w:p w14:paraId="2F1971C8" w14:textId="77777777" w:rsidR="00AF6E54" w:rsidRPr="00DF5832" w:rsidRDefault="00AF6E54" w:rsidP="009435AF">
            <w:pPr>
              <w:rPr>
                <w:rFonts w:cstheme="minorHAnsi"/>
                <w:sz w:val="20"/>
                <w:szCs w:val="20"/>
              </w:rPr>
            </w:pPr>
          </w:p>
        </w:tc>
      </w:tr>
      <w:tr w:rsidR="00AF6E54" w:rsidRPr="00DF5832" w14:paraId="4D1D715A" w14:textId="77777777" w:rsidTr="009435AF">
        <w:trPr>
          <w:trHeight w:val="340"/>
        </w:trPr>
        <w:tc>
          <w:tcPr>
            <w:tcW w:w="6051" w:type="dxa"/>
            <w:tcBorders>
              <w:top w:val="nil"/>
              <w:left w:val="nil"/>
              <w:bottom w:val="single" w:sz="4" w:space="0" w:color="auto"/>
              <w:right w:val="nil"/>
            </w:tcBorders>
            <w:shd w:val="clear" w:color="auto" w:fill="auto"/>
            <w:noWrap/>
            <w:vAlign w:val="bottom"/>
            <w:hideMark/>
          </w:tcPr>
          <w:p w14:paraId="67D65615" w14:textId="77777777" w:rsidR="00AF6E54" w:rsidRPr="00DF5832" w:rsidRDefault="00AF6E54" w:rsidP="009435AF">
            <w:pPr>
              <w:rPr>
                <w:rFonts w:cstheme="minorHAnsi"/>
                <w:b/>
                <w:bCs/>
              </w:rPr>
            </w:pPr>
            <w:r w:rsidRPr="00DF5832">
              <w:rPr>
                <w:rFonts w:cstheme="minorHAnsi"/>
                <w:b/>
                <w:bCs/>
              </w:rPr>
              <w:t>Income:</w:t>
            </w:r>
          </w:p>
        </w:tc>
        <w:tc>
          <w:tcPr>
            <w:tcW w:w="1343" w:type="dxa"/>
            <w:tcBorders>
              <w:top w:val="nil"/>
              <w:left w:val="nil"/>
              <w:bottom w:val="single" w:sz="4" w:space="0" w:color="auto"/>
              <w:right w:val="nil"/>
            </w:tcBorders>
            <w:shd w:val="clear" w:color="auto" w:fill="auto"/>
            <w:noWrap/>
            <w:vAlign w:val="bottom"/>
            <w:hideMark/>
          </w:tcPr>
          <w:p w14:paraId="24B14D0E" w14:textId="77777777" w:rsidR="00AF6E54" w:rsidRPr="00DF5832" w:rsidRDefault="00AF6E54" w:rsidP="009435AF">
            <w:pPr>
              <w:rPr>
                <w:rFonts w:cstheme="minorHAnsi"/>
                <w:b/>
                <w:bCs/>
              </w:rPr>
            </w:pPr>
          </w:p>
        </w:tc>
        <w:tc>
          <w:tcPr>
            <w:tcW w:w="866" w:type="dxa"/>
            <w:tcBorders>
              <w:top w:val="nil"/>
              <w:left w:val="nil"/>
              <w:bottom w:val="single" w:sz="4" w:space="0" w:color="auto"/>
              <w:right w:val="nil"/>
            </w:tcBorders>
            <w:shd w:val="clear" w:color="auto" w:fill="auto"/>
            <w:noWrap/>
            <w:vAlign w:val="bottom"/>
            <w:hideMark/>
          </w:tcPr>
          <w:p w14:paraId="40E5DB5E" w14:textId="77777777" w:rsidR="00AF6E54" w:rsidRPr="00DF5832" w:rsidRDefault="00AF6E54" w:rsidP="009435AF">
            <w:pPr>
              <w:rPr>
                <w:rFonts w:cstheme="minorHAnsi"/>
                <w:sz w:val="20"/>
                <w:szCs w:val="20"/>
              </w:rPr>
            </w:pPr>
          </w:p>
        </w:tc>
      </w:tr>
      <w:tr w:rsidR="00AF6E54" w:rsidRPr="00DF5832" w14:paraId="6B77BF14"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C612D8" w14:textId="338B13AE" w:rsidR="00AF6E54" w:rsidRPr="00DF5832" w:rsidRDefault="00AF6E54" w:rsidP="009435AF">
            <w:pPr>
              <w:rPr>
                <w:rFonts w:cstheme="minorHAnsi"/>
              </w:rPr>
            </w:pPr>
            <w:r>
              <w:rPr>
                <w:rFonts w:cstheme="minorHAnsi"/>
              </w:rPr>
              <w:t>PD Workshop</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0ACDB26D" w14:textId="19610941" w:rsidR="00AF6E54" w:rsidRPr="00DF5832" w:rsidRDefault="00AF6E54" w:rsidP="009435AF">
            <w:pPr>
              <w:jc w:val="right"/>
              <w:rPr>
                <w:rFonts w:cstheme="minorHAnsi"/>
              </w:rPr>
            </w:pPr>
            <w:r>
              <w:rPr>
                <w:rFonts w:cstheme="minorHAnsi"/>
              </w:rPr>
              <w:t>$5,000.00</w:t>
            </w:r>
          </w:p>
        </w:tc>
        <w:tc>
          <w:tcPr>
            <w:tcW w:w="866" w:type="dxa"/>
            <w:tcBorders>
              <w:top w:val="single" w:sz="4" w:space="0" w:color="auto"/>
              <w:left w:val="nil"/>
              <w:bottom w:val="single" w:sz="4" w:space="0" w:color="auto"/>
              <w:right w:val="single" w:sz="8" w:space="0" w:color="auto"/>
            </w:tcBorders>
            <w:shd w:val="clear" w:color="auto" w:fill="auto"/>
            <w:noWrap/>
            <w:vAlign w:val="bottom"/>
          </w:tcPr>
          <w:p w14:paraId="1042BDCB" w14:textId="77777777" w:rsidR="00AF6E54" w:rsidRPr="00DF5832" w:rsidRDefault="00AF6E54" w:rsidP="009435AF">
            <w:pPr>
              <w:rPr>
                <w:rFonts w:cstheme="minorHAnsi"/>
              </w:rPr>
            </w:pPr>
          </w:p>
        </w:tc>
      </w:tr>
      <w:tr w:rsidR="00AF6E54" w:rsidRPr="00DF5832" w14:paraId="0FEF7510"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B54EA4" w14:textId="77E9AD0D" w:rsidR="00AF6E54" w:rsidRPr="00DF5832" w:rsidRDefault="00AF6E54" w:rsidP="009435AF">
            <w:pPr>
              <w:rPr>
                <w:rFonts w:cstheme="minorHAnsi"/>
              </w:rPr>
            </w:pPr>
            <w:r>
              <w:rPr>
                <w:rFonts w:cstheme="minorHAnsi"/>
              </w:rPr>
              <w:t>Fundraising for PD workshop</w:t>
            </w:r>
          </w:p>
        </w:tc>
        <w:tc>
          <w:tcPr>
            <w:tcW w:w="1343" w:type="dxa"/>
            <w:tcBorders>
              <w:top w:val="single" w:sz="4" w:space="0" w:color="auto"/>
              <w:left w:val="nil"/>
              <w:bottom w:val="single" w:sz="4" w:space="0" w:color="auto"/>
              <w:right w:val="single" w:sz="4" w:space="0" w:color="auto"/>
            </w:tcBorders>
            <w:shd w:val="clear" w:color="auto" w:fill="auto"/>
            <w:noWrap/>
            <w:vAlign w:val="bottom"/>
          </w:tcPr>
          <w:p w14:paraId="0E96C60B" w14:textId="1AEE2844" w:rsidR="00AF6E54" w:rsidRPr="00DF5832" w:rsidRDefault="00AF6E54" w:rsidP="009435AF">
            <w:pPr>
              <w:jc w:val="right"/>
              <w:rPr>
                <w:rFonts w:cstheme="minorHAnsi"/>
              </w:rPr>
            </w:pPr>
            <w:r>
              <w:rPr>
                <w:rFonts w:cstheme="minorHAnsi"/>
              </w:rPr>
              <w:t>$1,000.00</w:t>
            </w:r>
          </w:p>
        </w:tc>
        <w:tc>
          <w:tcPr>
            <w:tcW w:w="866" w:type="dxa"/>
            <w:tcBorders>
              <w:top w:val="single" w:sz="4" w:space="0" w:color="auto"/>
              <w:left w:val="nil"/>
              <w:bottom w:val="single" w:sz="4" w:space="0" w:color="auto"/>
              <w:right w:val="single" w:sz="8" w:space="0" w:color="auto"/>
            </w:tcBorders>
            <w:shd w:val="clear" w:color="auto" w:fill="auto"/>
            <w:noWrap/>
            <w:vAlign w:val="bottom"/>
          </w:tcPr>
          <w:p w14:paraId="49384D04" w14:textId="77777777" w:rsidR="00AF6E54" w:rsidRPr="00DF5832" w:rsidRDefault="00AF6E54" w:rsidP="009435AF">
            <w:pPr>
              <w:rPr>
                <w:rFonts w:cstheme="minorHAnsi"/>
              </w:rPr>
            </w:pPr>
          </w:p>
        </w:tc>
      </w:tr>
      <w:tr w:rsidR="00AF6E54" w:rsidRPr="00DF5832" w14:paraId="534A8909"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92591E" w14:textId="77777777" w:rsidR="00AF6E54" w:rsidRPr="00DF5832" w:rsidRDefault="00AF6E54" w:rsidP="009435AF">
            <w:pPr>
              <w:rPr>
                <w:rFonts w:cstheme="minorHAnsi"/>
              </w:rPr>
            </w:pPr>
            <w:r w:rsidRPr="00DF5832">
              <w:rPr>
                <w:rFonts w:cstheme="minorHAnsi"/>
              </w:rPr>
              <w:t>Membership</w:t>
            </w:r>
            <w:r>
              <w:rPr>
                <w:rFonts w:cstheme="minorHAnsi"/>
              </w:rPr>
              <w:t xml:space="preserve"> </w:t>
            </w:r>
            <w:r w:rsidRPr="00CB0B55">
              <w:rPr>
                <w:rFonts w:cstheme="minorHAnsi"/>
                <w:sz w:val="18"/>
                <w:szCs w:val="18"/>
              </w:rPr>
              <w:t>(Dues collected - $260 affiliate chapter fee - $115 POS fees)</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7271C26A" w14:textId="77777777" w:rsidR="00AF6E54" w:rsidRPr="00DF5832" w:rsidRDefault="00AF6E54" w:rsidP="009435AF">
            <w:pPr>
              <w:jc w:val="right"/>
              <w:rPr>
                <w:rFonts w:cstheme="minorHAnsi"/>
              </w:rPr>
            </w:pPr>
            <w:r w:rsidRPr="00DF5832">
              <w:rPr>
                <w:rFonts w:cstheme="minorHAnsi"/>
              </w:rPr>
              <w:t>$3,</w:t>
            </w:r>
            <w:r>
              <w:rPr>
                <w:rFonts w:cstheme="minorHAnsi"/>
              </w:rPr>
              <w:t>5</w:t>
            </w:r>
            <w:r w:rsidRPr="00DF5832">
              <w:rPr>
                <w:rFonts w:cstheme="minorHAnsi"/>
              </w:rPr>
              <w:t>00.00</w:t>
            </w:r>
          </w:p>
        </w:tc>
        <w:tc>
          <w:tcPr>
            <w:tcW w:w="866" w:type="dxa"/>
            <w:tcBorders>
              <w:top w:val="single" w:sz="4" w:space="0" w:color="auto"/>
              <w:left w:val="nil"/>
              <w:bottom w:val="single" w:sz="4" w:space="0" w:color="auto"/>
              <w:right w:val="single" w:sz="8" w:space="0" w:color="auto"/>
            </w:tcBorders>
            <w:shd w:val="clear" w:color="auto" w:fill="auto"/>
            <w:noWrap/>
            <w:vAlign w:val="bottom"/>
            <w:hideMark/>
          </w:tcPr>
          <w:p w14:paraId="113C59B7" w14:textId="77777777" w:rsidR="00AF6E54" w:rsidRPr="00DF5832" w:rsidRDefault="00AF6E54" w:rsidP="009435AF">
            <w:pPr>
              <w:rPr>
                <w:rFonts w:cstheme="minorHAnsi"/>
              </w:rPr>
            </w:pPr>
            <w:r w:rsidRPr="00DF5832">
              <w:rPr>
                <w:rFonts w:cstheme="minorHAnsi"/>
              </w:rPr>
              <w:t> </w:t>
            </w:r>
          </w:p>
        </w:tc>
      </w:tr>
      <w:tr w:rsidR="00AF6E54" w:rsidRPr="00DF5832" w14:paraId="16B0B47B"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6D780A04" w14:textId="77777777" w:rsidR="00AF6E54" w:rsidRPr="00DF5832" w:rsidRDefault="00AF6E54" w:rsidP="009435AF">
            <w:pPr>
              <w:rPr>
                <w:rFonts w:cstheme="minorHAnsi"/>
              </w:rPr>
            </w:pPr>
            <w:r w:rsidRPr="00DF5832">
              <w:rPr>
                <w:rFonts w:cstheme="minorHAnsi"/>
              </w:rPr>
              <w:t>MAVLI K-12 PD Day</w:t>
            </w:r>
          </w:p>
        </w:tc>
        <w:tc>
          <w:tcPr>
            <w:tcW w:w="1343" w:type="dxa"/>
            <w:tcBorders>
              <w:top w:val="nil"/>
              <w:left w:val="nil"/>
              <w:bottom w:val="single" w:sz="8" w:space="0" w:color="auto"/>
              <w:right w:val="single" w:sz="4" w:space="0" w:color="auto"/>
            </w:tcBorders>
            <w:shd w:val="clear" w:color="auto" w:fill="auto"/>
            <w:noWrap/>
            <w:vAlign w:val="bottom"/>
            <w:hideMark/>
          </w:tcPr>
          <w:p w14:paraId="31251CF0" w14:textId="77777777" w:rsidR="00AF6E54" w:rsidRPr="00DF5832" w:rsidRDefault="00AF6E54" w:rsidP="009435AF">
            <w:pPr>
              <w:jc w:val="right"/>
              <w:rPr>
                <w:rFonts w:cstheme="minorHAnsi"/>
              </w:rPr>
            </w:pPr>
            <w:r w:rsidRPr="00DF5832">
              <w:rPr>
                <w:rFonts w:cstheme="minorHAnsi"/>
              </w:rPr>
              <w:t>$</w:t>
            </w:r>
            <w:r>
              <w:rPr>
                <w:rFonts w:cstheme="minorHAnsi"/>
              </w:rPr>
              <w:t>75</w:t>
            </w:r>
            <w:r w:rsidRPr="00DF5832">
              <w:rPr>
                <w:rFonts w:cstheme="minorHAnsi"/>
              </w:rPr>
              <w:t>0.00</w:t>
            </w:r>
          </w:p>
        </w:tc>
        <w:tc>
          <w:tcPr>
            <w:tcW w:w="866" w:type="dxa"/>
            <w:tcBorders>
              <w:top w:val="nil"/>
              <w:left w:val="nil"/>
              <w:bottom w:val="single" w:sz="8" w:space="0" w:color="auto"/>
              <w:right w:val="single" w:sz="8" w:space="0" w:color="auto"/>
            </w:tcBorders>
            <w:shd w:val="clear" w:color="auto" w:fill="auto"/>
            <w:noWrap/>
            <w:vAlign w:val="bottom"/>
            <w:hideMark/>
          </w:tcPr>
          <w:p w14:paraId="77D3E2CC" w14:textId="77777777" w:rsidR="00AF6E54" w:rsidRPr="00DF5832" w:rsidRDefault="00AF6E54" w:rsidP="009435AF">
            <w:pPr>
              <w:rPr>
                <w:rFonts w:cstheme="minorHAnsi"/>
              </w:rPr>
            </w:pPr>
            <w:r w:rsidRPr="00DF5832">
              <w:rPr>
                <w:rFonts w:cstheme="minorHAnsi"/>
              </w:rPr>
              <w:t> </w:t>
            </w:r>
          </w:p>
        </w:tc>
      </w:tr>
      <w:tr w:rsidR="00AF6E54" w:rsidRPr="00DF5832" w14:paraId="4060DF3B" w14:textId="77777777" w:rsidTr="009435AF">
        <w:trPr>
          <w:trHeight w:val="320"/>
        </w:trPr>
        <w:tc>
          <w:tcPr>
            <w:tcW w:w="6051" w:type="dxa"/>
            <w:tcBorders>
              <w:top w:val="nil"/>
              <w:left w:val="nil"/>
              <w:bottom w:val="nil"/>
              <w:right w:val="nil"/>
            </w:tcBorders>
            <w:shd w:val="clear" w:color="auto" w:fill="auto"/>
            <w:noWrap/>
            <w:vAlign w:val="bottom"/>
            <w:hideMark/>
          </w:tcPr>
          <w:p w14:paraId="14089CA4" w14:textId="77777777" w:rsidR="00AF6E54" w:rsidRPr="00DF5832" w:rsidRDefault="00AF6E54" w:rsidP="009435AF">
            <w:pPr>
              <w:rPr>
                <w:rFonts w:cstheme="minorHAnsi"/>
              </w:rPr>
            </w:pPr>
          </w:p>
        </w:tc>
        <w:tc>
          <w:tcPr>
            <w:tcW w:w="1343" w:type="dxa"/>
            <w:tcBorders>
              <w:top w:val="nil"/>
              <w:left w:val="nil"/>
              <w:bottom w:val="nil"/>
              <w:right w:val="nil"/>
            </w:tcBorders>
            <w:shd w:val="clear" w:color="auto" w:fill="auto"/>
            <w:noWrap/>
            <w:vAlign w:val="bottom"/>
            <w:hideMark/>
          </w:tcPr>
          <w:p w14:paraId="296DFDC5" w14:textId="77777777" w:rsidR="00AF6E54" w:rsidRPr="00DF5832" w:rsidRDefault="00AF6E54" w:rsidP="009435AF">
            <w:pPr>
              <w:rPr>
                <w:rFonts w:cstheme="minorHAnsi"/>
                <w:sz w:val="20"/>
                <w:szCs w:val="20"/>
              </w:rPr>
            </w:pPr>
          </w:p>
        </w:tc>
        <w:tc>
          <w:tcPr>
            <w:tcW w:w="866" w:type="dxa"/>
            <w:tcBorders>
              <w:top w:val="nil"/>
              <w:left w:val="nil"/>
              <w:bottom w:val="nil"/>
              <w:right w:val="nil"/>
            </w:tcBorders>
            <w:shd w:val="clear" w:color="auto" w:fill="auto"/>
            <w:noWrap/>
            <w:vAlign w:val="bottom"/>
            <w:hideMark/>
          </w:tcPr>
          <w:p w14:paraId="7BAD3F43" w14:textId="77777777" w:rsidR="00AF6E54" w:rsidRPr="00DF5832" w:rsidRDefault="00AF6E54" w:rsidP="009435AF">
            <w:pPr>
              <w:rPr>
                <w:rFonts w:cstheme="minorHAnsi"/>
                <w:sz w:val="20"/>
                <w:szCs w:val="20"/>
              </w:rPr>
            </w:pPr>
          </w:p>
        </w:tc>
      </w:tr>
      <w:tr w:rsidR="00AF6E54" w:rsidRPr="00DF5832" w14:paraId="3BE87AB3" w14:textId="77777777" w:rsidTr="009435AF">
        <w:trPr>
          <w:trHeight w:val="340"/>
        </w:trPr>
        <w:tc>
          <w:tcPr>
            <w:tcW w:w="6051" w:type="dxa"/>
            <w:tcBorders>
              <w:top w:val="nil"/>
              <w:left w:val="nil"/>
              <w:bottom w:val="nil"/>
              <w:right w:val="nil"/>
            </w:tcBorders>
            <w:shd w:val="clear" w:color="auto" w:fill="auto"/>
            <w:noWrap/>
            <w:vAlign w:val="bottom"/>
            <w:hideMark/>
          </w:tcPr>
          <w:p w14:paraId="5F60B7DE" w14:textId="77777777" w:rsidR="00AF6E54" w:rsidRPr="00DF5832" w:rsidRDefault="00AF6E54" w:rsidP="009435AF">
            <w:pPr>
              <w:rPr>
                <w:rFonts w:cstheme="minorHAnsi"/>
                <w:b/>
                <w:bCs/>
              </w:rPr>
            </w:pPr>
            <w:r w:rsidRPr="00DF5832">
              <w:rPr>
                <w:rFonts w:cstheme="minorHAnsi"/>
                <w:b/>
                <w:bCs/>
              </w:rPr>
              <w:t>Expenses:</w:t>
            </w:r>
          </w:p>
        </w:tc>
        <w:tc>
          <w:tcPr>
            <w:tcW w:w="1343" w:type="dxa"/>
            <w:tcBorders>
              <w:top w:val="nil"/>
              <w:left w:val="nil"/>
              <w:bottom w:val="nil"/>
              <w:right w:val="nil"/>
            </w:tcBorders>
            <w:shd w:val="clear" w:color="auto" w:fill="auto"/>
            <w:noWrap/>
            <w:vAlign w:val="bottom"/>
            <w:hideMark/>
          </w:tcPr>
          <w:p w14:paraId="1C7AACE5" w14:textId="77777777" w:rsidR="00AF6E54" w:rsidRPr="00DF5832" w:rsidRDefault="00AF6E54" w:rsidP="009435AF">
            <w:pPr>
              <w:rPr>
                <w:rFonts w:cstheme="minorHAnsi"/>
                <w:b/>
                <w:bCs/>
              </w:rPr>
            </w:pPr>
          </w:p>
        </w:tc>
        <w:tc>
          <w:tcPr>
            <w:tcW w:w="866" w:type="dxa"/>
            <w:tcBorders>
              <w:top w:val="nil"/>
              <w:left w:val="nil"/>
              <w:bottom w:val="nil"/>
              <w:right w:val="nil"/>
            </w:tcBorders>
            <w:shd w:val="clear" w:color="auto" w:fill="auto"/>
            <w:noWrap/>
            <w:vAlign w:val="bottom"/>
            <w:hideMark/>
          </w:tcPr>
          <w:p w14:paraId="2947A097" w14:textId="77777777" w:rsidR="00AF6E54" w:rsidRPr="00DF5832" w:rsidRDefault="00AF6E54" w:rsidP="009435AF">
            <w:pPr>
              <w:rPr>
                <w:rFonts w:cstheme="minorHAnsi"/>
                <w:sz w:val="20"/>
                <w:szCs w:val="20"/>
              </w:rPr>
            </w:pPr>
          </w:p>
        </w:tc>
      </w:tr>
      <w:tr w:rsidR="00AF6E54" w:rsidRPr="00DF5832" w14:paraId="7070FD74" w14:textId="77777777" w:rsidTr="009435AF">
        <w:trPr>
          <w:trHeight w:val="320"/>
        </w:trPr>
        <w:tc>
          <w:tcPr>
            <w:tcW w:w="6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B8078E" w14:textId="77777777" w:rsidR="00AF6E54" w:rsidRPr="00DF5832" w:rsidRDefault="00AF6E54" w:rsidP="009435AF">
            <w:pPr>
              <w:rPr>
                <w:rFonts w:cstheme="minorHAnsi"/>
              </w:rPr>
            </w:pPr>
            <w:r w:rsidRPr="00DF5832">
              <w:rPr>
                <w:rFonts w:cstheme="minorHAnsi"/>
              </w:rPr>
              <w:t>Annual Board Insurance Fee</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14:paraId="0F06CD52" w14:textId="77777777" w:rsidR="00AF6E54" w:rsidRPr="00DF5832" w:rsidRDefault="00AF6E54" w:rsidP="009435AF">
            <w:pPr>
              <w:jc w:val="right"/>
              <w:rPr>
                <w:rFonts w:cstheme="minorHAnsi"/>
              </w:rPr>
            </w:pPr>
            <w:r w:rsidRPr="00DF5832">
              <w:rPr>
                <w:rFonts w:cstheme="minorHAnsi"/>
              </w:rPr>
              <w:t>$1,0</w:t>
            </w:r>
            <w:r>
              <w:rPr>
                <w:rFonts w:cstheme="minorHAnsi"/>
              </w:rPr>
              <w:t>3</w:t>
            </w:r>
            <w:r w:rsidRPr="00DF5832">
              <w:rPr>
                <w:rFonts w:cstheme="minorHAnsi"/>
              </w:rPr>
              <w:t>0.00</w:t>
            </w:r>
          </w:p>
        </w:tc>
        <w:tc>
          <w:tcPr>
            <w:tcW w:w="866" w:type="dxa"/>
            <w:tcBorders>
              <w:top w:val="single" w:sz="8" w:space="0" w:color="auto"/>
              <w:left w:val="nil"/>
              <w:bottom w:val="single" w:sz="4" w:space="0" w:color="auto"/>
              <w:right w:val="single" w:sz="8" w:space="0" w:color="auto"/>
            </w:tcBorders>
            <w:shd w:val="clear" w:color="auto" w:fill="auto"/>
            <w:noWrap/>
            <w:vAlign w:val="bottom"/>
            <w:hideMark/>
          </w:tcPr>
          <w:p w14:paraId="12FF8A80" w14:textId="77777777" w:rsidR="00AF6E54" w:rsidRPr="00DF5832" w:rsidRDefault="00AF6E54" w:rsidP="009435AF">
            <w:pPr>
              <w:rPr>
                <w:rFonts w:cstheme="minorHAnsi"/>
              </w:rPr>
            </w:pPr>
            <w:r w:rsidRPr="00DF5832">
              <w:rPr>
                <w:rFonts w:cstheme="minorHAnsi"/>
              </w:rPr>
              <w:t> </w:t>
            </w:r>
          </w:p>
        </w:tc>
      </w:tr>
      <w:tr w:rsidR="00AF6E54" w:rsidRPr="00DF5832" w14:paraId="7F0F5CBC"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9B84ABF" w14:textId="77777777" w:rsidR="00AF6E54" w:rsidRPr="00DF5832" w:rsidRDefault="00AF6E54" w:rsidP="009435AF">
            <w:pPr>
              <w:rPr>
                <w:rFonts w:cstheme="minorHAnsi"/>
              </w:rPr>
            </w:pPr>
            <w:r w:rsidRPr="00DF5832">
              <w:rPr>
                <w:rFonts w:cstheme="minorHAnsi"/>
              </w:rPr>
              <w:t>Accounting Fee</w:t>
            </w:r>
          </w:p>
        </w:tc>
        <w:tc>
          <w:tcPr>
            <w:tcW w:w="1343" w:type="dxa"/>
            <w:tcBorders>
              <w:top w:val="nil"/>
              <w:left w:val="nil"/>
              <w:bottom w:val="single" w:sz="4" w:space="0" w:color="auto"/>
              <w:right w:val="single" w:sz="4" w:space="0" w:color="auto"/>
            </w:tcBorders>
            <w:shd w:val="clear" w:color="auto" w:fill="auto"/>
            <w:noWrap/>
            <w:vAlign w:val="bottom"/>
            <w:hideMark/>
          </w:tcPr>
          <w:p w14:paraId="6E1841BF" w14:textId="77777777" w:rsidR="00AF6E54" w:rsidRPr="00DF5832" w:rsidRDefault="00AF6E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339F3DB7" w14:textId="77777777" w:rsidR="00AF6E54" w:rsidRPr="00DF5832" w:rsidRDefault="00AF6E54" w:rsidP="009435AF">
            <w:pPr>
              <w:rPr>
                <w:rFonts w:cstheme="minorHAnsi"/>
              </w:rPr>
            </w:pPr>
            <w:r w:rsidRPr="00DF5832">
              <w:rPr>
                <w:rFonts w:cstheme="minorHAnsi"/>
              </w:rPr>
              <w:t> </w:t>
            </w:r>
          </w:p>
        </w:tc>
      </w:tr>
      <w:tr w:rsidR="00AF6E54" w:rsidRPr="00DF5832" w14:paraId="45B45EEA"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0B658E8A" w14:textId="77777777" w:rsidR="00AF6E54" w:rsidRPr="00DF5832" w:rsidRDefault="00AF6E54" w:rsidP="009435AF">
            <w:pPr>
              <w:rPr>
                <w:rFonts w:cstheme="minorHAnsi"/>
              </w:rPr>
            </w:pPr>
            <w:r w:rsidRPr="00DF5832">
              <w:rPr>
                <w:rFonts w:cstheme="minorHAnsi"/>
              </w:rPr>
              <w:t>Annual Corporate Return</w:t>
            </w:r>
          </w:p>
        </w:tc>
        <w:tc>
          <w:tcPr>
            <w:tcW w:w="1343" w:type="dxa"/>
            <w:tcBorders>
              <w:top w:val="nil"/>
              <w:left w:val="nil"/>
              <w:bottom w:val="single" w:sz="4" w:space="0" w:color="auto"/>
              <w:right w:val="single" w:sz="4" w:space="0" w:color="auto"/>
            </w:tcBorders>
            <w:shd w:val="clear" w:color="auto" w:fill="auto"/>
            <w:noWrap/>
            <w:vAlign w:val="bottom"/>
            <w:hideMark/>
          </w:tcPr>
          <w:p w14:paraId="5219E985" w14:textId="77777777" w:rsidR="00AF6E54" w:rsidRPr="00DF5832" w:rsidRDefault="00AF6E54" w:rsidP="009435AF">
            <w:pPr>
              <w:jc w:val="right"/>
              <w:rPr>
                <w:rFonts w:cstheme="minorHAnsi"/>
              </w:rPr>
            </w:pPr>
            <w:r w:rsidRPr="00DF5832">
              <w:rPr>
                <w:rFonts w:cstheme="minorHAnsi"/>
              </w:rPr>
              <w:t>$40.00</w:t>
            </w:r>
          </w:p>
        </w:tc>
        <w:tc>
          <w:tcPr>
            <w:tcW w:w="866" w:type="dxa"/>
            <w:tcBorders>
              <w:top w:val="nil"/>
              <w:left w:val="nil"/>
              <w:bottom w:val="single" w:sz="4" w:space="0" w:color="auto"/>
              <w:right w:val="single" w:sz="8" w:space="0" w:color="auto"/>
            </w:tcBorders>
            <w:shd w:val="clear" w:color="auto" w:fill="auto"/>
            <w:noWrap/>
            <w:vAlign w:val="bottom"/>
            <w:hideMark/>
          </w:tcPr>
          <w:p w14:paraId="472085A8" w14:textId="77777777" w:rsidR="00AF6E54" w:rsidRPr="00DF5832" w:rsidRDefault="00AF6E54" w:rsidP="009435AF">
            <w:pPr>
              <w:rPr>
                <w:rFonts w:cstheme="minorHAnsi"/>
              </w:rPr>
            </w:pPr>
            <w:r w:rsidRPr="00DF5832">
              <w:rPr>
                <w:rFonts w:cstheme="minorHAnsi"/>
              </w:rPr>
              <w:t> </w:t>
            </w:r>
          </w:p>
        </w:tc>
      </w:tr>
      <w:tr w:rsidR="00AF6E54" w:rsidRPr="00DF5832" w14:paraId="5A59D971"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3AA0B87" w14:textId="251BC4CE" w:rsidR="00AF6E54" w:rsidRPr="00DF5832" w:rsidRDefault="00AF6E54" w:rsidP="009435AF">
            <w:pPr>
              <w:rPr>
                <w:rFonts w:cstheme="minorHAnsi"/>
              </w:rPr>
            </w:pPr>
            <w:r w:rsidRPr="00DF5832">
              <w:rPr>
                <w:rFonts w:cstheme="minorHAnsi"/>
              </w:rPr>
              <w:t xml:space="preserve">Domain </w:t>
            </w:r>
            <w:r w:rsidR="00FE4BB3" w:rsidRPr="00DF5832">
              <w:rPr>
                <w:rFonts w:cstheme="minorHAnsi"/>
              </w:rPr>
              <w:t>Maintenance</w:t>
            </w:r>
            <w:r w:rsidRPr="00DF5832">
              <w:rPr>
                <w:rFonts w:cstheme="minorHAnsi"/>
              </w:rPr>
              <w:t xml:space="preserve"> (GoDaddy)</w:t>
            </w:r>
          </w:p>
        </w:tc>
        <w:tc>
          <w:tcPr>
            <w:tcW w:w="1343" w:type="dxa"/>
            <w:tcBorders>
              <w:top w:val="nil"/>
              <w:left w:val="nil"/>
              <w:bottom w:val="single" w:sz="4" w:space="0" w:color="auto"/>
              <w:right w:val="single" w:sz="4" w:space="0" w:color="auto"/>
            </w:tcBorders>
            <w:shd w:val="clear" w:color="auto" w:fill="auto"/>
            <w:noWrap/>
            <w:vAlign w:val="bottom"/>
            <w:hideMark/>
          </w:tcPr>
          <w:p w14:paraId="1D890FB0" w14:textId="77777777" w:rsidR="00AF6E54" w:rsidRPr="00DF5832" w:rsidRDefault="00AF6E54" w:rsidP="009435AF">
            <w:pPr>
              <w:jc w:val="right"/>
              <w:rPr>
                <w:rFonts w:cstheme="minorHAnsi"/>
              </w:rPr>
            </w:pPr>
            <w:r w:rsidRPr="00DF5832">
              <w:rPr>
                <w:rFonts w:cstheme="minorHAnsi"/>
              </w:rPr>
              <w:t>$90.00</w:t>
            </w:r>
          </w:p>
        </w:tc>
        <w:tc>
          <w:tcPr>
            <w:tcW w:w="866" w:type="dxa"/>
            <w:tcBorders>
              <w:top w:val="nil"/>
              <w:left w:val="nil"/>
              <w:bottom w:val="single" w:sz="4" w:space="0" w:color="auto"/>
              <w:right w:val="single" w:sz="8" w:space="0" w:color="auto"/>
            </w:tcBorders>
            <w:shd w:val="clear" w:color="auto" w:fill="auto"/>
            <w:noWrap/>
            <w:vAlign w:val="bottom"/>
            <w:hideMark/>
          </w:tcPr>
          <w:p w14:paraId="2E2B9E04" w14:textId="77777777" w:rsidR="00AF6E54" w:rsidRPr="00DF5832" w:rsidRDefault="00AF6E54" w:rsidP="009435AF">
            <w:pPr>
              <w:rPr>
                <w:rFonts w:cstheme="minorHAnsi"/>
              </w:rPr>
            </w:pPr>
            <w:r w:rsidRPr="00DF5832">
              <w:rPr>
                <w:rFonts w:cstheme="minorHAnsi"/>
              </w:rPr>
              <w:t> </w:t>
            </w:r>
          </w:p>
        </w:tc>
      </w:tr>
      <w:tr w:rsidR="00AF6E54" w:rsidRPr="00DF5832" w14:paraId="6E3D90AA"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43F7A3A9" w14:textId="77777777" w:rsidR="00AF6E54" w:rsidRPr="00DF5832" w:rsidRDefault="00AF6E54" w:rsidP="009435AF">
            <w:pPr>
              <w:rPr>
                <w:rFonts w:cstheme="minorHAnsi"/>
              </w:rPr>
            </w:pPr>
            <w:r w:rsidRPr="00DF5832">
              <w:rPr>
                <w:rFonts w:cstheme="minorHAnsi"/>
              </w:rPr>
              <w:t>Website Hosting (</w:t>
            </w:r>
            <w:proofErr w:type="spellStart"/>
            <w:r w:rsidRPr="00DF5832">
              <w:rPr>
                <w:rFonts w:cstheme="minorHAnsi"/>
              </w:rPr>
              <w:t>DreamHost</w:t>
            </w:r>
            <w:proofErr w:type="spellEnd"/>
            <w:r w:rsidRPr="00DF5832">
              <w:rPr>
                <w:rFonts w:cstheme="minorHAnsi"/>
              </w:rPr>
              <w:t>)</w:t>
            </w:r>
          </w:p>
        </w:tc>
        <w:tc>
          <w:tcPr>
            <w:tcW w:w="1343" w:type="dxa"/>
            <w:tcBorders>
              <w:top w:val="nil"/>
              <w:left w:val="nil"/>
              <w:bottom w:val="single" w:sz="4" w:space="0" w:color="auto"/>
              <w:right w:val="single" w:sz="4" w:space="0" w:color="auto"/>
            </w:tcBorders>
            <w:shd w:val="clear" w:color="auto" w:fill="auto"/>
            <w:noWrap/>
            <w:vAlign w:val="bottom"/>
            <w:hideMark/>
          </w:tcPr>
          <w:p w14:paraId="0E4E5B8C" w14:textId="77777777" w:rsidR="00AF6E54" w:rsidRPr="00DF5832" w:rsidRDefault="00AF6E54" w:rsidP="009435AF">
            <w:pPr>
              <w:jc w:val="right"/>
              <w:rPr>
                <w:rFonts w:cstheme="minorHAnsi"/>
              </w:rPr>
            </w:pPr>
            <w:r w:rsidRPr="00DF5832">
              <w:rPr>
                <w:rFonts w:cstheme="minorHAnsi"/>
              </w:rPr>
              <w:t>$220.00</w:t>
            </w:r>
          </w:p>
        </w:tc>
        <w:tc>
          <w:tcPr>
            <w:tcW w:w="866" w:type="dxa"/>
            <w:tcBorders>
              <w:top w:val="nil"/>
              <w:left w:val="nil"/>
              <w:bottom w:val="single" w:sz="4" w:space="0" w:color="auto"/>
              <w:right w:val="single" w:sz="8" w:space="0" w:color="auto"/>
            </w:tcBorders>
            <w:shd w:val="clear" w:color="auto" w:fill="auto"/>
            <w:noWrap/>
            <w:vAlign w:val="bottom"/>
            <w:hideMark/>
          </w:tcPr>
          <w:p w14:paraId="6F1AB278" w14:textId="77777777" w:rsidR="00AF6E54" w:rsidRPr="00DF5832" w:rsidRDefault="00AF6E54" w:rsidP="009435AF">
            <w:pPr>
              <w:rPr>
                <w:rFonts w:cstheme="minorHAnsi"/>
              </w:rPr>
            </w:pPr>
            <w:r w:rsidRPr="00DF5832">
              <w:rPr>
                <w:rFonts w:cstheme="minorHAnsi"/>
              </w:rPr>
              <w:t> </w:t>
            </w:r>
          </w:p>
        </w:tc>
      </w:tr>
      <w:tr w:rsidR="00AF6E54" w:rsidRPr="00DF5832" w14:paraId="52433A48"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4AE3B953" w14:textId="77777777" w:rsidR="00AF6E54" w:rsidRPr="00DF5832" w:rsidRDefault="00AF6E54" w:rsidP="009435AF">
            <w:pPr>
              <w:rPr>
                <w:rFonts w:cstheme="minorHAnsi"/>
              </w:rPr>
            </w:pPr>
            <w:r w:rsidRPr="00DF5832">
              <w:rPr>
                <w:rFonts w:cstheme="minorHAnsi"/>
              </w:rPr>
              <w:t>Website Renewal (Weebly)</w:t>
            </w:r>
          </w:p>
        </w:tc>
        <w:tc>
          <w:tcPr>
            <w:tcW w:w="1343" w:type="dxa"/>
            <w:tcBorders>
              <w:top w:val="nil"/>
              <w:left w:val="nil"/>
              <w:bottom w:val="single" w:sz="4" w:space="0" w:color="auto"/>
              <w:right w:val="single" w:sz="4" w:space="0" w:color="auto"/>
            </w:tcBorders>
            <w:shd w:val="clear" w:color="auto" w:fill="auto"/>
            <w:noWrap/>
            <w:vAlign w:val="bottom"/>
            <w:hideMark/>
          </w:tcPr>
          <w:p w14:paraId="1D4990D4" w14:textId="77777777" w:rsidR="00AF6E54" w:rsidRPr="00DF5832" w:rsidRDefault="00AF6E54" w:rsidP="009435AF">
            <w:pPr>
              <w:jc w:val="right"/>
              <w:rPr>
                <w:rFonts w:cstheme="minorHAnsi"/>
              </w:rPr>
            </w:pPr>
            <w:r w:rsidRPr="00DF5832">
              <w:rPr>
                <w:rFonts w:cstheme="minorHAnsi"/>
              </w:rPr>
              <w:t>$100.00</w:t>
            </w:r>
          </w:p>
        </w:tc>
        <w:tc>
          <w:tcPr>
            <w:tcW w:w="866" w:type="dxa"/>
            <w:tcBorders>
              <w:top w:val="nil"/>
              <w:left w:val="nil"/>
              <w:bottom w:val="single" w:sz="4" w:space="0" w:color="auto"/>
              <w:right w:val="single" w:sz="8" w:space="0" w:color="auto"/>
            </w:tcBorders>
            <w:shd w:val="clear" w:color="auto" w:fill="auto"/>
            <w:noWrap/>
            <w:vAlign w:val="bottom"/>
            <w:hideMark/>
          </w:tcPr>
          <w:p w14:paraId="2A45C92B" w14:textId="77777777" w:rsidR="00AF6E54" w:rsidRPr="00DF5832" w:rsidRDefault="00AF6E54" w:rsidP="009435AF">
            <w:pPr>
              <w:rPr>
                <w:rFonts w:cstheme="minorHAnsi"/>
              </w:rPr>
            </w:pPr>
            <w:r w:rsidRPr="00DF5832">
              <w:rPr>
                <w:rFonts w:cstheme="minorHAnsi"/>
              </w:rPr>
              <w:t> </w:t>
            </w:r>
          </w:p>
        </w:tc>
      </w:tr>
      <w:tr w:rsidR="00AF6E54" w:rsidRPr="00DF5832" w14:paraId="0E7253C3"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781FB6D1" w14:textId="77777777" w:rsidR="00AF6E54" w:rsidRPr="00DF5832" w:rsidRDefault="00AF6E54" w:rsidP="009435AF">
            <w:pPr>
              <w:rPr>
                <w:rFonts w:cstheme="minorHAnsi"/>
              </w:rPr>
            </w:pPr>
            <w:r w:rsidRPr="00DF5832">
              <w:rPr>
                <w:rFonts w:cstheme="minorHAnsi"/>
              </w:rPr>
              <w:t>Zoom Subscription</w:t>
            </w:r>
          </w:p>
        </w:tc>
        <w:tc>
          <w:tcPr>
            <w:tcW w:w="1343" w:type="dxa"/>
            <w:tcBorders>
              <w:top w:val="nil"/>
              <w:left w:val="nil"/>
              <w:bottom w:val="single" w:sz="4" w:space="0" w:color="auto"/>
              <w:right w:val="single" w:sz="4" w:space="0" w:color="auto"/>
            </w:tcBorders>
            <w:shd w:val="clear" w:color="auto" w:fill="auto"/>
            <w:noWrap/>
            <w:vAlign w:val="bottom"/>
            <w:hideMark/>
          </w:tcPr>
          <w:p w14:paraId="73B567E2" w14:textId="77777777" w:rsidR="00AF6E54" w:rsidRPr="00DF5832" w:rsidRDefault="00AF6E54" w:rsidP="009435AF">
            <w:pPr>
              <w:jc w:val="right"/>
              <w:rPr>
                <w:rFonts w:cstheme="minorHAnsi"/>
              </w:rPr>
            </w:pPr>
            <w:r w:rsidRPr="00DF5832">
              <w:rPr>
                <w:rFonts w:cstheme="minorHAnsi"/>
              </w:rPr>
              <w:t>$2</w:t>
            </w:r>
            <w:r>
              <w:rPr>
                <w:rFonts w:cstheme="minorHAnsi"/>
              </w:rPr>
              <w:t>3</w:t>
            </w: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115F41F7" w14:textId="77777777" w:rsidR="00AF6E54" w:rsidRPr="00DF5832" w:rsidRDefault="00AF6E54" w:rsidP="009435AF">
            <w:pPr>
              <w:rPr>
                <w:rFonts w:cstheme="minorHAnsi"/>
              </w:rPr>
            </w:pPr>
            <w:r w:rsidRPr="00DF5832">
              <w:rPr>
                <w:rFonts w:cstheme="minorHAnsi"/>
              </w:rPr>
              <w:t> </w:t>
            </w:r>
          </w:p>
        </w:tc>
      </w:tr>
      <w:tr w:rsidR="00AF6E54" w:rsidRPr="00DF5832" w14:paraId="5CE754C0"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530407B3" w14:textId="77777777" w:rsidR="00AF6E54" w:rsidRPr="00DF5832" w:rsidRDefault="00AF6E54" w:rsidP="009435AF">
            <w:pPr>
              <w:rPr>
                <w:rFonts w:cstheme="minorHAnsi"/>
              </w:rPr>
            </w:pPr>
            <w:r w:rsidRPr="00DF5832">
              <w:rPr>
                <w:rFonts w:cstheme="minorHAnsi"/>
              </w:rPr>
              <w:t>Post Office Box Annual Fee</w:t>
            </w:r>
          </w:p>
        </w:tc>
        <w:tc>
          <w:tcPr>
            <w:tcW w:w="1343" w:type="dxa"/>
            <w:tcBorders>
              <w:top w:val="nil"/>
              <w:left w:val="nil"/>
              <w:bottom w:val="single" w:sz="4" w:space="0" w:color="auto"/>
              <w:right w:val="single" w:sz="4" w:space="0" w:color="auto"/>
            </w:tcBorders>
            <w:shd w:val="clear" w:color="auto" w:fill="auto"/>
            <w:noWrap/>
            <w:vAlign w:val="bottom"/>
            <w:hideMark/>
          </w:tcPr>
          <w:p w14:paraId="5CA85024" w14:textId="77777777" w:rsidR="00AF6E54" w:rsidRPr="00DF5832" w:rsidRDefault="00AF6E54" w:rsidP="009435AF">
            <w:pPr>
              <w:jc w:val="right"/>
              <w:rPr>
                <w:rFonts w:cstheme="minorHAnsi"/>
              </w:rPr>
            </w:pPr>
            <w:r w:rsidRPr="00DF5832">
              <w:rPr>
                <w:rFonts w:cstheme="minorHAnsi"/>
              </w:rPr>
              <w:t>$220.00</w:t>
            </w:r>
          </w:p>
        </w:tc>
        <w:tc>
          <w:tcPr>
            <w:tcW w:w="866" w:type="dxa"/>
            <w:tcBorders>
              <w:top w:val="nil"/>
              <w:left w:val="nil"/>
              <w:bottom w:val="single" w:sz="4" w:space="0" w:color="auto"/>
              <w:right w:val="single" w:sz="8" w:space="0" w:color="auto"/>
            </w:tcBorders>
            <w:shd w:val="clear" w:color="auto" w:fill="auto"/>
            <w:noWrap/>
            <w:vAlign w:val="bottom"/>
            <w:hideMark/>
          </w:tcPr>
          <w:p w14:paraId="4017676B" w14:textId="77777777" w:rsidR="00AF6E54" w:rsidRPr="00DF5832" w:rsidRDefault="00AF6E54" w:rsidP="009435AF">
            <w:pPr>
              <w:rPr>
                <w:rFonts w:cstheme="minorHAnsi"/>
              </w:rPr>
            </w:pPr>
            <w:r w:rsidRPr="00DF5832">
              <w:rPr>
                <w:rFonts w:cstheme="minorHAnsi"/>
              </w:rPr>
              <w:t> </w:t>
            </w:r>
          </w:p>
        </w:tc>
      </w:tr>
      <w:tr w:rsidR="00AF6E54" w:rsidRPr="00DF5832" w14:paraId="1A3E0EF9"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1AB44A2" w14:textId="77777777" w:rsidR="00AF6E54" w:rsidRPr="00DF5832" w:rsidRDefault="00AF6E54" w:rsidP="009435AF">
            <w:pPr>
              <w:rPr>
                <w:rFonts w:cstheme="minorHAnsi"/>
              </w:rPr>
            </w:pPr>
            <w:r w:rsidRPr="00DF5832">
              <w:rPr>
                <w:rFonts w:cstheme="minorHAnsi"/>
              </w:rPr>
              <w:t>MAVLI Board Wind-Up (max $</w:t>
            </w:r>
            <w:r>
              <w:rPr>
                <w:rFonts w:cstheme="minorHAnsi"/>
              </w:rPr>
              <w:t>3</w:t>
            </w:r>
            <w:r w:rsidRPr="00DF5832">
              <w:rPr>
                <w:rFonts w:cstheme="minorHAnsi"/>
              </w:rPr>
              <w:t>0/person)</w:t>
            </w:r>
          </w:p>
        </w:tc>
        <w:tc>
          <w:tcPr>
            <w:tcW w:w="1343" w:type="dxa"/>
            <w:tcBorders>
              <w:top w:val="nil"/>
              <w:left w:val="nil"/>
              <w:bottom w:val="single" w:sz="4" w:space="0" w:color="auto"/>
              <w:right w:val="single" w:sz="4" w:space="0" w:color="auto"/>
            </w:tcBorders>
            <w:shd w:val="clear" w:color="auto" w:fill="auto"/>
            <w:noWrap/>
            <w:vAlign w:val="bottom"/>
            <w:hideMark/>
          </w:tcPr>
          <w:p w14:paraId="1274D07F" w14:textId="77777777" w:rsidR="00AF6E54" w:rsidRPr="00DF5832" w:rsidRDefault="00AF6E54" w:rsidP="009435AF">
            <w:pPr>
              <w:jc w:val="right"/>
              <w:rPr>
                <w:rFonts w:cstheme="minorHAnsi"/>
              </w:rPr>
            </w:pPr>
            <w:r w:rsidRPr="00DF5832">
              <w:rPr>
                <w:rFonts w:cstheme="minorHAnsi"/>
              </w:rPr>
              <w:t>$</w:t>
            </w:r>
            <w:r>
              <w:rPr>
                <w:rFonts w:cstheme="minorHAnsi"/>
              </w:rPr>
              <w:t>45</w:t>
            </w: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266F6337" w14:textId="77777777" w:rsidR="00AF6E54" w:rsidRPr="00DF5832" w:rsidRDefault="00AF6E54" w:rsidP="009435AF">
            <w:pPr>
              <w:rPr>
                <w:rFonts w:cstheme="minorHAnsi"/>
              </w:rPr>
            </w:pPr>
            <w:r w:rsidRPr="00DF5832">
              <w:rPr>
                <w:rFonts w:cstheme="minorHAnsi"/>
              </w:rPr>
              <w:t> </w:t>
            </w:r>
          </w:p>
        </w:tc>
      </w:tr>
      <w:tr w:rsidR="00AF6E54" w:rsidRPr="00DF5832" w14:paraId="057694E3"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59D11FB3" w14:textId="77777777" w:rsidR="00AF6E54" w:rsidRPr="00DF5832" w:rsidRDefault="00AF6E54" w:rsidP="009435AF">
            <w:pPr>
              <w:rPr>
                <w:rFonts w:cstheme="minorHAnsi"/>
              </w:rPr>
            </w:pPr>
            <w:r w:rsidRPr="00DF5832">
              <w:rPr>
                <w:rFonts w:cstheme="minorHAnsi"/>
              </w:rPr>
              <w:t>MAVLI AGM</w:t>
            </w:r>
          </w:p>
        </w:tc>
        <w:tc>
          <w:tcPr>
            <w:tcW w:w="1343" w:type="dxa"/>
            <w:tcBorders>
              <w:top w:val="nil"/>
              <w:left w:val="nil"/>
              <w:bottom w:val="single" w:sz="4" w:space="0" w:color="auto"/>
              <w:right w:val="single" w:sz="4" w:space="0" w:color="auto"/>
            </w:tcBorders>
            <w:shd w:val="clear" w:color="auto" w:fill="auto"/>
            <w:noWrap/>
            <w:vAlign w:val="bottom"/>
            <w:hideMark/>
          </w:tcPr>
          <w:p w14:paraId="46BA0D8A" w14:textId="77777777" w:rsidR="00AF6E54" w:rsidRPr="00DF5832" w:rsidRDefault="00AF6E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6AA6361B" w14:textId="77777777" w:rsidR="00AF6E54" w:rsidRPr="00DF5832" w:rsidRDefault="00AF6E54" w:rsidP="009435AF">
            <w:pPr>
              <w:rPr>
                <w:rFonts w:cstheme="minorHAnsi"/>
              </w:rPr>
            </w:pPr>
            <w:r w:rsidRPr="00DF5832">
              <w:rPr>
                <w:rFonts w:cstheme="minorHAnsi"/>
              </w:rPr>
              <w:t> </w:t>
            </w:r>
          </w:p>
        </w:tc>
      </w:tr>
      <w:tr w:rsidR="00AF6E54" w:rsidRPr="00DF5832" w14:paraId="114F1218"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313A6B3C" w14:textId="77777777" w:rsidR="00AF6E54" w:rsidRPr="00DF5832" w:rsidRDefault="00AF6E54" w:rsidP="009435AF">
            <w:pPr>
              <w:rPr>
                <w:rFonts w:cstheme="minorHAnsi"/>
              </w:rPr>
            </w:pPr>
            <w:r w:rsidRPr="00DF5832">
              <w:rPr>
                <w:rFonts w:cstheme="minorHAnsi"/>
              </w:rPr>
              <w:t>CASLI AGM</w:t>
            </w:r>
          </w:p>
        </w:tc>
        <w:tc>
          <w:tcPr>
            <w:tcW w:w="1343" w:type="dxa"/>
            <w:tcBorders>
              <w:top w:val="nil"/>
              <w:left w:val="nil"/>
              <w:bottom w:val="single" w:sz="4" w:space="0" w:color="auto"/>
              <w:right w:val="single" w:sz="4" w:space="0" w:color="auto"/>
            </w:tcBorders>
            <w:shd w:val="clear" w:color="auto" w:fill="auto"/>
            <w:noWrap/>
            <w:vAlign w:val="bottom"/>
            <w:hideMark/>
          </w:tcPr>
          <w:p w14:paraId="29309B10" w14:textId="77777777" w:rsidR="00AF6E54" w:rsidRPr="00DF5832" w:rsidRDefault="00AF6E54" w:rsidP="009435AF">
            <w:pPr>
              <w:jc w:val="right"/>
              <w:rPr>
                <w:rFonts w:cstheme="minorHAnsi"/>
              </w:rPr>
            </w:pPr>
            <w:r w:rsidRPr="00DF5832">
              <w:rPr>
                <w:rFonts w:cstheme="minorHAnsi"/>
              </w:rPr>
              <w:t>$0.00</w:t>
            </w:r>
          </w:p>
        </w:tc>
        <w:tc>
          <w:tcPr>
            <w:tcW w:w="866" w:type="dxa"/>
            <w:tcBorders>
              <w:top w:val="nil"/>
              <w:left w:val="nil"/>
              <w:bottom w:val="single" w:sz="4" w:space="0" w:color="auto"/>
              <w:right w:val="single" w:sz="8" w:space="0" w:color="auto"/>
            </w:tcBorders>
            <w:shd w:val="clear" w:color="auto" w:fill="auto"/>
            <w:noWrap/>
            <w:vAlign w:val="bottom"/>
            <w:hideMark/>
          </w:tcPr>
          <w:p w14:paraId="48B98C7A" w14:textId="77777777" w:rsidR="00AF6E54" w:rsidRPr="00DF5832" w:rsidRDefault="00AF6E54" w:rsidP="009435AF">
            <w:pPr>
              <w:rPr>
                <w:rFonts w:cstheme="minorHAnsi"/>
              </w:rPr>
            </w:pPr>
            <w:r w:rsidRPr="00DF5832">
              <w:rPr>
                <w:rFonts w:cstheme="minorHAnsi"/>
              </w:rPr>
              <w:t> </w:t>
            </w:r>
          </w:p>
        </w:tc>
      </w:tr>
      <w:tr w:rsidR="00AF6E54" w:rsidRPr="00DF5832" w14:paraId="668E1037"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tcPr>
          <w:p w14:paraId="3DA3E752" w14:textId="4860C559" w:rsidR="00AF6E54" w:rsidRPr="00DF5832" w:rsidRDefault="008E3EAB" w:rsidP="009435AF">
            <w:pPr>
              <w:rPr>
                <w:rFonts w:cstheme="minorHAnsi"/>
              </w:rPr>
            </w:pPr>
            <w:r>
              <w:rPr>
                <w:rFonts w:cstheme="minorHAnsi"/>
              </w:rPr>
              <w:t>PD Music Workshop</w:t>
            </w:r>
          </w:p>
        </w:tc>
        <w:tc>
          <w:tcPr>
            <w:tcW w:w="1343" w:type="dxa"/>
            <w:tcBorders>
              <w:top w:val="nil"/>
              <w:left w:val="nil"/>
              <w:bottom w:val="single" w:sz="4" w:space="0" w:color="auto"/>
              <w:right w:val="single" w:sz="4" w:space="0" w:color="auto"/>
            </w:tcBorders>
            <w:shd w:val="clear" w:color="auto" w:fill="auto"/>
            <w:noWrap/>
            <w:vAlign w:val="bottom"/>
          </w:tcPr>
          <w:p w14:paraId="53EE0257" w14:textId="62BC00BF" w:rsidR="00AF6E54" w:rsidRPr="00DF5832" w:rsidRDefault="008E3EAB" w:rsidP="009435AF">
            <w:pPr>
              <w:jc w:val="right"/>
              <w:rPr>
                <w:rFonts w:cstheme="minorHAnsi"/>
              </w:rPr>
            </w:pPr>
            <w:r>
              <w:rPr>
                <w:rFonts w:cstheme="minorHAnsi"/>
              </w:rPr>
              <w:t>$6,000.00</w:t>
            </w:r>
          </w:p>
        </w:tc>
        <w:tc>
          <w:tcPr>
            <w:tcW w:w="866" w:type="dxa"/>
            <w:tcBorders>
              <w:top w:val="nil"/>
              <w:left w:val="nil"/>
              <w:bottom w:val="single" w:sz="4" w:space="0" w:color="auto"/>
              <w:right w:val="single" w:sz="8" w:space="0" w:color="auto"/>
            </w:tcBorders>
            <w:shd w:val="clear" w:color="auto" w:fill="auto"/>
            <w:noWrap/>
            <w:vAlign w:val="bottom"/>
          </w:tcPr>
          <w:p w14:paraId="6CDC9D5E" w14:textId="77777777" w:rsidR="00AF6E54" w:rsidRPr="00DF5832" w:rsidRDefault="00AF6E54" w:rsidP="009435AF">
            <w:pPr>
              <w:rPr>
                <w:rFonts w:cstheme="minorHAnsi"/>
              </w:rPr>
            </w:pPr>
          </w:p>
        </w:tc>
      </w:tr>
      <w:tr w:rsidR="00AF6E54" w:rsidRPr="00DF5832" w14:paraId="1ED41553"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2175DA2B" w14:textId="77777777" w:rsidR="00AF6E54" w:rsidRPr="00DF5832" w:rsidRDefault="00AF6E54" w:rsidP="009435AF">
            <w:pPr>
              <w:rPr>
                <w:rFonts w:cstheme="minorHAnsi"/>
              </w:rPr>
            </w:pPr>
            <w:r w:rsidRPr="00DF5832">
              <w:rPr>
                <w:rFonts w:cstheme="minorHAnsi"/>
              </w:rPr>
              <w:t>Affiliate Memberships</w:t>
            </w:r>
          </w:p>
        </w:tc>
        <w:tc>
          <w:tcPr>
            <w:tcW w:w="1343" w:type="dxa"/>
            <w:tcBorders>
              <w:top w:val="nil"/>
              <w:left w:val="nil"/>
              <w:bottom w:val="single" w:sz="4" w:space="0" w:color="auto"/>
              <w:right w:val="single" w:sz="4" w:space="0" w:color="auto"/>
            </w:tcBorders>
            <w:shd w:val="clear" w:color="auto" w:fill="auto"/>
            <w:noWrap/>
            <w:vAlign w:val="bottom"/>
            <w:hideMark/>
          </w:tcPr>
          <w:p w14:paraId="413F66FB" w14:textId="77777777" w:rsidR="00AF6E54" w:rsidRPr="00DF5832" w:rsidRDefault="00AF6E54" w:rsidP="009435AF">
            <w:pPr>
              <w:jc w:val="right"/>
              <w:rPr>
                <w:rFonts w:cstheme="minorHAnsi"/>
              </w:rPr>
            </w:pPr>
            <w:r w:rsidRPr="00DF5832">
              <w:rPr>
                <w:rFonts w:cstheme="minorHAnsi"/>
              </w:rPr>
              <w:t>$160.00</w:t>
            </w:r>
          </w:p>
        </w:tc>
        <w:tc>
          <w:tcPr>
            <w:tcW w:w="866" w:type="dxa"/>
            <w:tcBorders>
              <w:top w:val="nil"/>
              <w:left w:val="nil"/>
              <w:bottom w:val="single" w:sz="4" w:space="0" w:color="auto"/>
              <w:right w:val="single" w:sz="8" w:space="0" w:color="auto"/>
            </w:tcBorders>
            <w:shd w:val="clear" w:color="auto" w:fill="auto"/>
            <w:noWrap/>
            <w:vAlign w:val="bottom"/>
            <w:hideMark/>
          </w:tcPr>
          <w:p w14:paraId="385E9056" w14:textId="77777777" w:rsidR="00AF6E54" w:rsidRPr="00DF5832" w:rsidRDefault="00AF6E54" w:rsidP="009435AF">
            <w:pPr>
              <w:rPr>
                <w:rFonts w:cstheme="minorHAnsi"/>
              </w:rPr>
            </w:pPr>
            <w:r w:rsidRPr="00DF5832">
              <w:rPr>
                <w:rFonts w:cstheme="minorHAnsi"/>
              </w:rPr>
              <w:t> </w:t>
            </w:r>
          </w:p>
        </w:tc>
      </w:tr>
      <w:tr w:rsidR="00AF6E54" w:rsidRPr="00DF5832" w14:paraId="1AF2FA6F" w14:textId="77777777" w:rsidTr="009435AF">
        <w:trPr>
          <w:trHeight w:val="320"/>
        </w:trPr>
        <w:tc>
          <w:tcPr>
            <w:tcW w:w="6051" w:type="dxa"/>
            <w:tcBorders>
              <w:top w:val="nil"/>
              <w:left w:val="single" w:sz="8" w:space="0" w:color="auto"/>
              <w:bottom w:val="single" w:sz="4" w:space="0" w:color="auto"/>
              <w:right w:val="single" w:sz="4" w:space="0" w:color="auto"/>
            </w:tcBorders>
            <w:shd w:val="clear" w:color="auto" w:fill="auto"/>
            <w:noWrap/>
            <w:vAlign w:val="bottom"/>
            <w:hideMark/>
          </w:tcPr>
          <w:p w14:paraId="4942E213" w14:textId="77777777" w:rsidR="00AF6E54" w:rsidRPr="00DF5832" w:rsidRDefault="00AF6E54" w:rsidP="009435AF">
            <w:pPr>
              <w:rPr>
                <w:rFonts w:cstheme="minorHAnsi"/>
              </w:rPr>
            </w:pPr>
            <w:r w:rsidRPr="00DF5832">
              <w:rPr>
                <w:rFonts w:cstheme="minorHAnsi"/>
              </w:rPr>
              <w:t xml:space="preserve">Community Support </w:t>
            </w:r>
          </w:p>
        </w:tc>
        <w:tc>
          <w:tcPr>
            <w:tcW w:w="1343" w:type="dxa"/>
            <w:tcBorders>
              <w:top w:val="nil"/>
              <w:left w:val="nil"/>
              <w:bottom w:val="single" w:sz="4" w:space="0" w:color="auto"/>
              <w:right w:val="single" w:sz="4" w:space="0" w:color="auto"/>
            </w:tcBorders>
            <w:shd w:val="clear" w:color="auto" w:fill="auto"/>
            <w:noWrap/>
            <w:vAlign w:val="bottom"/>
            <w:hideMark/>
          </w:tcPr>
          <w:p w14:paraId="25E7D356" w14:textId="77777777" w:rsidR="00AF6E54" w:rsidRPr="00DF5832" w:rsidRDefault="00AF6E54" w:rsidP="009435AF">
            <w:pPr>
              <w:jc w:val="right"/>
              <w:rPr>
                <w:rFonts w:cstheme="minorHAnsi"/>
              </w:rPr>
            </w:pPr>
            <w:r w:rsidRPr="00DF5832">
              <w:rPr>
                <w:rFonts w:cstheme="minorHAnsi"/>
              </w:rPr>
              <w:t>$300.00</w:t>
            </w:r>
          </w:p>
        </w:tc>
        <w:tc>
          <w:tcPr>
            <w:tcW w:w="866" w:type="dxa"/>
            <w:tcBorders>
              <w:top w:val="nil"/>
              <w:left w:val="nil"/>
              <w:bottom w:val="single" w:sz="4" w:space="0" w:color="auto"/>
              <w:right w:val="single" w:sz="8" w:space="0" w:color="auto"/>
            </w:tcBorders>
            <w:shd w:val="clear" w:color="auto" w:fill="auto"/>
            <w:noWrap/>
            <w:vAlign w:val="bottom"/>
            <w:hideMark/>
          </w:tcPr>
          <w:p w14:paraId="49A35B50" w14:textId="77777777" w:rsidR="00AF6E54" w:rsidRPr="00DF5832" w:rsidRDefault="00AF6E54" w:rsidP="009435AF">
            <w:pPr>
              <w:rPr>
                <w:rFonts w:cstheme="minorHAnsi"/>
              </w:rPr>
            </w:pPr>
            <w:r w:rsidRPr="00DF5832">
              <w:rPr>
                <w:rFonts w:cstheme="minorHAnsi"/>
              </w:rPr>
              <w:t> </w:t>
            </w:r>
          </w:p>
        </w:tc>
      </w:tr>
      <w:tr w:rsidR="00AF6E54" w:rsidRPr="00DF5832" w14:paraId="4BAB5443" w14:textId="77777777" w:rsidTr="009435AF">
        <w:trPr>
          <w:trHeight w:val="320"/>
        </w:trPr>
        <w:tc>
          <w:tcPr>
            <w:tcW w:w="6051" w:type="dxa"/>
            <w:tcBorders>
              <w:top w:val="nil"/>
              <w:left w:val="single" w:sz="8" w:space="0" w:color="auto"/>
              <w:bottom w:val="nil"/>
              <w:right w:val="single" w:sz="4" w:space="0" w:color="auto"/>
            </w:tcBorders>
            <w:shd w:val="clear" w:color="auto" w:fill="auto"/>
            <w:noWrap/>
            <w:vAlign w:val="bottom"/>
            <w:hideMark/>
          </w:tcPr>
          <w:p w14:paraId="767E3D27" w14:textId="77777777" w:rsidR="00AF6E54" w:rsidRPr="00DF5832" w:rsidRDefault="00AF6E54" w:rsidP="009435AF">
            <w:pPr>
              <w:rPr>
                <w:rFonts w:cstheme="minorHAnsi"/>
              </w:rPr>
            </w:pPr>
            <w:r w:rsidRPr="00DF5832">
              <w:rPr>
                <w:rFonts w:cstheme="minorHAnsi"/>
              </w:rPr>
              <w:lastRenderedPageBreak/>
              <w:t>SSY Award</w:t>
            </w:r>
          </w:p>
        </w:tc>
        <w:tc>
          <w:tcPr>
            <w:tcW w:w="1343" w:type="dxa"/>
            <w:tcBorders>
              <w:top w:val="nil"/>
              <w:left w:val="nil"/>
              <w:bottom w:val="nil"/>
              <w:right w:val="single" w:sz="4" w:space="0" w:color="auto"/>
            </w:tcBorders>
            <w:shd w:val="clear" w:color="auto" w:fill="auto"/>
            <w:noWrap/>
            <w:vAlign w:val="bottom"/>
            <w:hideMark/>
          </w:tcPr>
          <w:p w14:paraId="63FCF049" w14:textId="77777777" w:rsidR="00AF6E54" w:rsidRPr="00DF5832" w:rsidRDefault="00AF6E54" w:rsidP="009435AF">
            <w:pPr>
              <w:jc w:val="right"/>
              <w:rPr>
                <w:rFonts w:cstheme="minorHAnsi"/>
              </w:rPr>
            </w:pPr>
            <w:r w:rsidRPr="00DF5832">
              <w:rPr>
                <w:rFonts w:cstheme="minorHAnsi"/>
              </w:rPr>
              <w:t>$250.00</w:t>
            </w:r>
          </w:p>
        </w:tc>
        <w:tc>
          <w:tcPr>
            <w:tcW w:w="866" w:type="dxa"/>
            <w:tcBorders>
              <w:top w:val="nil"/>
              <w:left w:val="nil"/>
              <w:bottom w:val="nil"/>
              <w:right w:val="single" w:sz="8" w:space="0" w:color="auto"/>
            </w:tcBorders>
            <w:shd w:val="clear" w:color="auto" w:fill="auto"/>
            <w:noWrap/>
            <w:vAlign w:val="bottom"/>
            <w:hideMark/>
          </w:tcPr>
          <w:p w14:paraId="799B08BE" w14:textId="77777777" w:rsidR="00AF6E54" w:rsidRPr="00DF5832" w:rsidRDefault="00AF6E54" w:rsidP="009435AF">
            <w:pPr>
              <w:rPr>
                <w:rFonts w:cstheme="minorHAnsi"/>
              </w:rPr>
            </w:pPr>
            <w:r w:rsidRPr="00DF5832">
              <w:rPr>
                <w:rFonts w:cstheme="minorHAnsi"/>
              </w:rPr>
              <w:t> </w:t>
            </w:r>
          </w:p>
        </w:tc>
      </w:tr>
      <w:tr w:rsidR="00AF6E54" w:rsidRPr="00DF5832" w14:paraId="1B841AB2" w14:textId="77777777" w:rsidTr="009435AF">
        <w:trPr>
          <w:trHeight w:val="320"/>
        </w:trPr>
        <w:tc>
          <w:tcPr>
            <w:tcW w:w="60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CC7645" w14:textId="77777777" w:rsidR="00AF6E54" w:rsidRPr="00DF5832" w:rsidRDefault="00AF6E54" w:rsidP="009435AF">
            <w:pPr>
              <w:rPr>
                <w:rFonts w:cstheme="minorHAnsi"/>
              </w:rPr>
            </w:pPr>
            <w:r w:rsidRPr="00DF5832">
              <w:rPr>
                <w:rFonts w:cstheme="minorHAnsi"/>
              </w:rPr>
              <w:t>Misc. admin costs (stamps/bank fees)</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6CE1E611" w14:textId="77777777" w:rsidR="00AF6E54" w:rsidRPr="00DF5832" w:rsidRDefault="00AF6E54" w:rsidP="009435AF">
            <w:pPr>
              <w:jc w:val="right"/>
              <w:rPr>
                <w:rFonts w:cstheme="minorHAnsi"/>
              </w:rPr>
            </w:pPr>
            <w:r w:rsidRPr="00DF5832">
              <w:rPr>
                <w:rFonts w:cstheme="minorHAnsi"/>
              </w:rPr>
              <w:t>$100.00</w:t>
            </w:r>
          </w:p>
        </w:tc>
        <w:tc>
          <w:tcPr>
            <w:tcW w:w="866" w:type="dxa"/>
            <w:tcBorders>
              <w:top w:val="single" w:sz="4" w:space="0" w:color="auto"/>
              <w:left w:val="nil"/>
              <w:bottom w:val="single" w:sz="4" w:space="0" w:color="auto"/>
              <w:right w:val="single" w:sz="8" w:space="0" w:color="auto"/>
            </w:tcBorders>
            <w:shd w:val="clear" w:color="auto" w:fill="auto"/>
            <w:noWrap/>
            <w:vAlign w:val="bottom"/>
            <w:hideMark/>
          </w:tcPr>
          <w:p w14:paraId="31441270" w14:textId="77777777" w:rsidR="00AF6E54" w:rsidRPr="00DF5832" w:rsidRDefault="00AF6E54" w:rsidP="009435AF">
            <w:pPr>
              <w:rPr>
                <w:rFonts w:cstheme="minorHAnsi"/>
              </w:rPr>
            </w:pPr>
            <w:r w:rsidRPr="00DF5832">
              <w:rPr>
                <w:rFonts w:cstheme="minorHAnsi"/>
              </w:rPr>
              <w:t> </w:t>
            </w:r>
          </w:p>
        </w:tc>
      </w:tr>
      <w:tr w:rsidR="00AF6E54" w:rsidRPr="00DF5832" w14:paraId="17FEC018" w14:textId="77777777" w:rsidTr="009435AF">
        <w:trPr>
          <w:trHeight w:val="340"/>
        </w:trPr>
        <w:tc>
          <w:tcPr>
            <w:tcW w:w="6051" w:type="dxa"/>
            <w:tcBorders>
              <w:top w:val="nil"/>
              <w:left w:val="single" w:sz="8" w:space="0" w:color="auto"/>
              <w:bottom w:val="single" w:sz="8" w:space="0" w:color="auto"/>
              <w:right w:val="single" w:sz="4" w:space="0" w:color="auto"/>
            </w:tcBorders>
            <w:shd w:val="clear" w:color="auto" w:fill="auto"/>
            <w:noWrap/>
            <w:vAlign w:val="bottom"/>
            <w:hideMark/>
          </w:tcPr>
          <w:p w14:paraId="3600E77F" w14:textId="77777777" w:rsidR="00AF6E54" w:rsidRPr="00DF5832" w:rsidRDefault="00AF6E54" w:rsidP="009435AF">
            <w:pPr>
              <w:rPr>
                <w:rFonts w:cstheme="minorHAnsi"/>
              </w:rPr>
            </w:pPr>
            <w:r w:rsidRPr="00DF5832">
              <w:rPr>
                <w:rFonts w:cstheme="minorHAnsi"/>
              </w:rPr>
              <w:t>DEIB Consultant</w:t>
            </w:r>
          </w:p>
        </w:tc>
        <w:tc>
          <w:tcPr>
            <w:tcW w:w="1343" w:type="dxa"/>
            <w:tcBorders>
              <w:top w:val="nil"/>
              <w:left w:val="nil"/>
              <w:bottom w:val="single" w:sz="8" w:space="0" w:color="auto"/>
              <w:right w:val="single" w:sz="4" w:space="0" w:color="auto"/>
            </w:tcBorders>
            <w:shd w:val="clear" w:color="auto" w:fill="auto"/>
            <w:noWrap/>
            <w:vAlign w:val="bottom"/>
            <w:hideMark/>
          </w:tcPr>
          <w:p w14:paraId="5BBDBBE4" w14:textId="77777777" w:rsidR="00AF6E54" w:rsidRPr="00DF5832" w:rsidRDefault="00AF6E54" w:rsidP="009435AF">
            <w:pPr>
              <w:jc w:val="right"/>
              <w:rPr>
                <w:rFonts w:cstheme="minorHAnsi"/>
              </w:rPr>
            </w:pPr>
            <w:r w:rsidRPr="00DF5832">
              <w:rPr>
                <w:rFonts w:cstheme="minorHAnsi"/>
              </w:rPr>
              <w:t>$</w:t>
            </w:r>
            <w:r>
              <w:rPr>
                <w:rFonts w:cstheme="minorHAnsi"/>
              </w:rPr>
              <w:t>46</w:t>
            </w:r>
            <w:r w:rsidRPr="00DF5832">
              <w:rPr>
                <w:rFonts w:cstheme="minorHAnsi"/>
              </w:rPr>
              <w:t>0.00</w:t>
            </w:r>
          </w:p>
        </w:tc>
        <w:tc>
          <w:tcPr>
            <w:tcW w:w="866" w:type="dxa"/>
            <w:tcBorders>
              <w:top w:val="nil"/>
              <w:left w:val="nil"/>
              <w:bottom w:val="single" w:sz="8" w:space="0" w:color="auto"/>
              <w:right w:val="single" w:sz="8" w:space="0" w:color="auto"/>
            </w:tcBorders>
            <w:shd w:val="clear" w:color="auto" w:fill="auto"/>
            <w:noWrap/>
            <w:vAlign w:val="bottom"/>
            <w:hideMark/>
          </w:tcPr>
          <w:p w14:paraId="18DE01FB" w14:textId="77777777" w:rsidR="00AF6E54" w:rsidRPr="00DF5832" w:rsidRDefault="00AF6E54" w:rsidP="009435AF">
            <w:pPr>
              <w:rPr>
                <w:rFonts w:cstheme="minorHAnsi"/>
              </w:rPr>
            </w:pPr>
            <w:r w:rsidRPr="00DF5832">
              <w:rPr>
                <w:rFonts w:cstheme="minorHAnsi"/>
              </w:rPr>
              <w:t> </w:t>
            </w:r>
          </w:p>
        </w:tc>
      </w:tr>
    </w:tbl>
    <w:p w14:paraId="39EE98E4" w14:textId="77777777" w:rsidR="00AF6E54" w:rsidRDefault="00AF6E54" w:rsidP="00AF6E54">
      <w:pPr>
        <w:pStyle w:val="ListParagraph"/>
        <w:ind w:left="1224"/>
        <w:jc w:val="both"/>
        <w:rPr>
          <w:rFonts w:cstheme="minorHAnsi"/>
        </w:rPr>
      </w:pPr>
    </w:p>
    <w:p w14:paraId="7F9426F9" w14:textId="77777777" w:rsidR="00AF6E54" w:rsidRDefault="00AF6E54" w:rsidP="00AF6E54">
      <w:pPr>
        <w:pStyle w:val="ListParagraph"/>
        <w:ind w:left="1224"/>
        <w:jc w:val="both"/>
        <w:rPr>
          <w:rFonts w:cstheme="minorHAnsi"/>
          <w:color w:val="FF0000"/>
        </w:rPr>
      </w:pPr>
    </w:p>
    <w:p w14:paraId="0FB9050B" w14:textId="77777777" w:rsidR="00C2751A" w:rsidRDefault="00C2751A" w:rsidP="00AF6E54">
      <w:pPr>
        <w:pStyle w:val="ListParagraph"/>
        <w:ind w:left="1224"/>
        <w:jc w:val="both"/>
        <w:rPr>
          <w:rFonts w:cstheme="minorHAnsi"/>
          <w:color w:val="FF0000"/>
        </w:rPr>
      </w:pPr>
    </w:p>
    <w:p w14:paraId="3D6F26E7" w14:textId="23AABD8C" w:rsidR="00BB4D14" w:rsidRPr="00BB4D14" w:rsidRDefault="00C2751A" w:rsidP="00BB4D14">
      <w:pPr>
        <w:pStyle w:val="ListParagraph"/>
        <w:numPr>
          <w:ilvl w:val="2"/>
          <w:numId w:val="2"/>
        </w:numPr>
        <w:jc w:val="both"/>
        <w:rPr>
          <w:rFonts w:cstheme="minorHAnsi"/>
          <w:color w:val="FF0000"/>
        </w:rPr>
      </w:pPr>
      <w:r>
        <w:rPr>
          <w:rFonts w:cstheme="minorHAnsi"/>
          <w:color w:val="FF0000"/>
        </w:rPr>
        <w:t xml:space="preserve"> </w:t>
      </w:r>
      <w:r>
        <w:rPr>
          <w:rFonts w:cstheme="minorHAnsi"/>
        </w:rPr>
        <w:t>I move to accept the amendment to the 2024 Budget</w:t>
      </w:r>
      <w:r w:rsidR="00BB4D14">
        <w:rPr>
          <w:rFonts w:cstheme="minorHAnsi"/>
        </w:rPr>
        <w:t>.</w:t>
      </w:r>
    </w:p>
    <w:p w14:paraId="25E7629B" w14:textId="77777777" w:rsidR="00BB4D14" w:rsidRPr="000232D0" w:rsidRDefault="00BB4D14" w:rsidP="00BB4D14">
      <w:pPr>
        <w:spacing w:before="240"/>
        <w:ind w:left="852" w:firstLine="588"/>
        <w:contextualSpacing/>
        <w:rPr>
          <w:rFonts w:cstheme="minorHAnsi"/>
          <w:bCs/>
          <w:color w:val="000000"/>
        </w:rPr>
      </w:pPr>
      <w:r w:rsidRPr="002F6A44">
        <w:rPr>
          <w:rFonts w:cstheme="minorHAnsi"/>
          <w:b/>
          <w:color w:val="000000"/>
        </w:rPr>
        <w:t>Moved:</w:t>
      </w:r>
      <w:r w:rsidRPr="002F6A44">
        <w:rPr>
          <w:rFonts w:cstheme="minorHAnsi"/>
          <w:color w:val="000000"/>
        </w:rPr>
        <w:tab/>
      </w:r>
      <w:r>
        <w:rPr>
          <w:rFonts w:cstheme="minorHAnsi"/>
          <w:color w:val="000000"/>
        </w:rPr>
        <w:t xml:space="preserve"> Monica Furer</w:t>
      </w:r>
      <w:r w:rsidRPr="002F6A44">
        <w:rPr>
          <w:rFonts w:cstheme="minorHAnsi"/>
          <w:color w:val="000000"/>
        </w:rPr>
        <w:tab/>
      </w:r>
      <w:r w:rsidRPr="002F6A44">
        <w:rPr>
          <w:rFonts w:cstheme="minorHAnsi"/>
          <w:color w:val="000000"/>
        </w:rPr>
        <w:tab/>
      </w:r>
      <w:r w:rsidRPr="002F6A44">
        <w:rPr>
          <w:rFonts w:cstheme="minorHAnsi"/>
          <w:b/>
          <w:color w:val="000000"/>
        </w:rPr>
        <w:t xml:space="preserve">Seconded: </w:t>
      </w:r>
      <w:r>
        <w:rPr>
          <w:rFonts w:cstheme="minorHAnsi"/>
          <w:bCs/>
          <w:color w:val="000000"/>
        </w:rPr>
        <w:t>Sarah Szalai</w:t>
      </w:r>
    </w:p>
    <w:p w14:paraId="38BE8C81" w14:textId="77777777" w:rsidR="00BB4D14" w:rsidRPr="002F6A44" w:rsidRDefault="00BB4D14" w:rsidP="00BB4D14">
      <w:pPr>
        <w:spacing w:before="240"/>
        <w:ind w:left="1146" w:firstLine="294"/>
        <w:contextualSpacing/>
        <w:rPr>
          <w:rFonts w:cstheme="minorHAnsi"/>
          <w:b/>
          <w:color w:val="000000"/>
        </w:rPr>
      </w:pPr>
      <w:r w:rsidRPr="002F6A44">
        <w:rPr>
          <w:rFonts w:cstheme="minorHAnsi"/>
          <w:b/>
          <w:color w:val="000000"/>
        </w:rPr>
        <w:t>No Discussion</w:t>
      </w:r>
    </w:p>
    <w:p w14:paraId="0121138C" w14:textId="77777777" w:rsidR="00BB4D14" w:rsidRPr="002F6A44" w:rsidRDefault="00BB4D14" w:rsidP="00BB4D14">
      <w:pPr>
        <w:spacing w:before="240"/>
        <w:ind w:left="852" w:firstLine="588"/>
        <w:contextualSpacing/>
        <w:rPr>
          <w:rFonts w:cstheme="minorHAnsi"/>
          <w:color w:val="000000"/>
        </w:rPr>
      </w:pPr>
      <w:r w:rsidRPr="002F6A44">
        <w:rPr>
          <w:rFonts w:cstheme="minorHAnsi"/>
          <w:b/>
          <w:color w:val="000000"/>
        </w:rPr>
        <w:t>Carried</w:t>
      </w:r>
    </w:p>
    <w:p w14:paraId="3D6778FA" w14:textId="77777777" w:rsidR="00BB4D14" w:rsidRDefault="00BB4D14" w:rsidP="00BB4D14">
      <w:pPr>
        <w:ind w:left="720"/>
        <w:jc w:val="both"/>
        <w:rPr>
          <w:rFonts w:cstheme="minorHAnsi"/>
          <w:color w:val="FF0000"/>
        </w:rPr>
      </w:pPr>
    </w:p>
    <w:p w14:paraId="17C61A30" w14:textId="77777777" w:rsidR="00BB4D14" w:rsidRPr="00BB4D14" w:rsidRDefault="00BB4D14" w:rsidP="00BB4D14">
      <w:pPr>
        <w:ind w:left="720"/>
        <w:jc w:val="both"/>
        <w:rPr>
          <w:rFonts w:cstheme="minorHAnsi"/>
          <w:color w:val="FF0000"/>
        </w:rPr>
      </w:pPr>
    </w:p>
    <w:p w14:paraId="74FD6BCF" w14:textId="2B5B0A12" w:rsidR="00BB4D14" w:rsidRPr="00984242" w:rsidRDefault="00BB4D14" w:rsidP="00F65371">
      <w:pPr>
        <w:pStyle w:val="ListParagraph"/>
        <w:numPr>
          <w:ilvl w:val="2"/>
          <w:numId w:val="2"/>
        </w:numPr>
        <w:jc w:val="both"/>
        <w:rPr>
          <w:rFonts w:cstheme="minorHAnsi"/>
          <w:color w:val="FF0000"/>
        </w:rPr>
      </w:pPr>
      <w:r>
        <w:rPr>
          <w:rFonts w:cstheme="minorHAnsi"/>
        </w:rPr>
        <w:t xml:space="preserve"> I move to </w:t>
      </w:r>
      <w:r w:rsidR="00984242" w:rsidRPr="002F6A44">
        <w:rPr>
          <w:rFonts w:cstheme="minorHAnsi"/>
        </w:rPr>
        <w:t xml:space="preserve">approve the </w:t>
      </w:r>
      <w:r w:rsidR="00984242">
        <w:rPr>
          <w:rFonts w:cstheme="minorHAnsi"/>
        </w:rPr>
        <w:t xml:space="preserve">amended </w:t>
      </w:r>
      <w:r w:rsidR="00984242" w:rsidRPr="002F6A44">
        <w:rPr>
          <w:rFonts w:cstheme="minorHAnsi"/>
        </w:rPr>
        <w:t>proposed 202</w:t>
      </w:r>
      <w:r w:rsidR="00984242">
        <w:rPr>
          <w:rFonts w:cstheme="minorHAnsi"/>
        </w:rPr>
        <w:t>4</w:t>
      </w:r>
      <w:r w:rsidR="00984242" w:rsidRPr="002F6A44">
        <w:rPr>
          <w:rFonts w:cstheme="minorHAnsi"/>
        </w:rPr>
        <w:t xml:space="preserve"> MAVLI Budget</w:t>
      </w:r>
      <w:r w:rsidR="00984242">
        <w:rPr>
          <w:rFonts w:cstheme="minorHAnsi"/>
        </w:rPr>
        <w:t>.</w:t>
      </w:r>
    </w:p>
    <w:p w14:paraId="1F0B0975" w14:textId="77777777" w:rsidR="00984242" w:rsidRDefault="00984242" w:rsidP="00984242">
      <w:pPr>
        <w:ind w:left="720"/>
        <w:jc w:val="both"/>
        <w:rPr>
          <w:rFonts w:cstheme="minorHAnsi"/>
          <w:color w:val="FF0000"/>
        </w:rPr>
      </w:pPr>
    </w:p>
    <w:p w14:paraId="59C38E8B" w14:textId="7254B310" w:rsidR="00984242" w:rsidRPr="000232D0" w:rsidRDefault="00984242" w:rsidP="00984242">
      <w:pPr>
        <w:spacing w:before="240"/>
        <w:ind w:left="852" w:firstLine="588"/>
        <w:contextualSpacing/>
        <w:rPr>
          <w:rFonts w:cstheme="minorHAnsi"/>
          <w:bCs/>
          <w:color w:val="000000"/>
        </w:rPr>
      </w:pPr>
      <w:r w:rsidRPr="002F6A44">
        <w:rPr>
          <w:rFonts w:cstheme="minorHAnsi"/>
          <w:b/>
          <w:color w:val="000000"/>
        </w:rPr>
        <w:t>Moved:</w:t>
      </w:r>
      <w:r w:rsidRPr="002F6A44">
        <w:rPr>
          <w:rFonts w:cstheme="minorHAnsi"/>
          <w:color w:val="000000"/>
        </w:rPr>
        <w:tab/>
      </w:r>
      <w:r>
        <w:rPr>
          <w:rFonts w:cstheme="minorHAnsi"/>
          <w:color w:val="000000"/>
        </w:rPr>
        <w:t xml:space="preserve"> Monica Furer</w:t>
      </w:r>
      <w:r w:rsidRPr="002F6A44">
        <w:rPr>
          <w:rFonts w:cstheme="minorHAnsi"/>
          <w:color w:val="000000"/>
        </w:rPr>
        <w:tab/>
      </w:r>
      <w:r w:rsidRPr="002F6A44">
        <w:rPr>
          <w:rFonts w:cstheme="minorHAnsi"/>
          <w:color w:val="000000"/>
        </w:rPr>
        <w:tab/>
      </w:r>
      <w:r w:rsidRPr="002F6A44">
        <w:rPr>
          <w:rFonts w:cstheme="minorHAnsi"/>
          <w:b/>
          <w:color w:val="000000"/>
        </w:rPr>
        <w:t xml:space="preserve">Seconded: </w:t>
      </w:r>
      <w:r>
        <w:rPr>
          <w:rFonts w:cstheme="minorHAnsi"/>
          <w:bCs/>
          <w:color w:val="000000"/>
        </w:rPr>
        <w:t>S</w:t>
      </w:r>
      <w:r>
        <w:rPr>
          <w:rFonts w:cstheme="minorHAnsi"/>
          <w:bCs/>
          <w:color w:val="000000"/>
        </w:rPr>
        <w:t>heryl LaVallee</w:t>
      </w:r>
    </w:p>
    <w:p w14:paraId="3E404815" w14:textId="77777777" w:rsidR="00984242" w:rsidRPr="002F6A44" w:rsidRDefault="00984242" w:rsidP="00984242">
      <w:pPr>
        <w:spacing w:before="240"/>
        <w:ind w:left="1146" w:firstLine="294"/>
        <w:contextualSpacing/>
        <w:rPr>
          <w:rFonts w:cstheme="minorHAnsi"/>
          <w:b/>
          <w:color w:val="000000"/>
        </w:rPr>
      </w:pPr>
      <w:r w:rsidRPr="002F6A44">
        <w:rPr>
          <w:rFonts w:cstheme="minorHAnsi"/>
          <w:b/>
          <w:color w:val="000000"/>
        </w:rPr>
        <w:t>No Discussion</w:t>
      </w:r>
    </w:p>
    <w:p w14:paraId="431A2273" w14:textId="77777777" w:rsidR="00984242" w:rsidRPr="002F6A44" w:rsidRDefault="00984242" w:rsidP="00984242">
      <w:pPr>
        <w:spacing w:before="240"/>
        <w:ind w:left="852" w:firstLine="588"/>
        <w:contextualSpacing/>
        <w:rPr>
          <w:rFonts w:cstheme="minorHAnsi"/>
          <w:color w:val="000000"/>
        </w:rPr>
      </w:pPr>
      <w:r w:rsidRPr="002F6A44">
        <w:rPr>
          <w:rFonts w:cstheme="minorHAnsi"/>
          <w:b/>
          <w:color w:val="000000"/>
        </w:rPr>
        <w:t>Carried</w:t>
      </w:r>
    </w:p>
    <w:p w14:paraId="6C86433E" w14:textId="77777777" w:rsidR="00F65371" w:rsidRDefault="00F65371" w:rsidP="00F65371">
      <w:pPr>
        <w:pStyle w:val="ListParagraph"/>
        <w:ind w:left="792"/>
        <w:jc w:val="both"/>
        <w:rPr>
          <w:rFonts w:cstheme="minorHAnsi"/>
          <w:color w:val="000000"/>
        </w:rPr>
      </w:pPr>
    </w:p>
    <w:p w14:paraId="1D3D80F7" w14:textId="191F9AE7" w:rsidR="00021757" w:rsidRDefault="00021757" w:rsidP="00021757">
      <w:pPr>
        <w:pStyle w:val="ListParagraph"/>
        <w:numPr>
          <w:ilvl w:val="1"/>
          <w:numId w:val="2"/>
        </w:numPr>
        <w:jc w:val="both"/>
        <w:rPr>
          <w:rFonts w:cstheme="minorHAnsi"/>
          <w:color w:val="000000"/>
        </w:rPr>
      </w:pPr>
      <w:r>
        <w:rPr>
          <w:rFonts w:cstheme="minorHAnsi"/>
          <w:color w:val="000000"/>
        </w:rPr>
        <w:t>Bylaw Revisions</w:t>
      </w:r>
    </w:p>
    <w:p w14:paraId="19D69D17" w14:textId="77777777" w:rsidR="00B7469E" w:rsidRPr="000B63A1" w:rsidRDefault="00B7469E" w:rsidP="00B7469E">
      <w:pPr>
        <w:rPr>
          <w:rFonts w:cstheme="minorHAnsi"/>
        </w:rPr>
      </w:pPr>
    </w:p>
    <w:p w14:paraId="595528E9" w14:textId="409C0D9D" w:rsidR="00B7469E" w:rsidRPr="00470724" w:rsidRDefault="000320ED" w:rsidP="00B7469E">
      <w:pPr>
        <w:pStyle w:val="ListParagraph"/>
        <w:numPr>
          <w:ilvl w:val="2"/>
          <w:numId w:val="6"/>
        </w:numPr>
        <w:rPr>
          <w:rFonts w:cstheme="minorHAnsi"/>
        </w:rPr>
      </w:pPr>
      <w:r>
        <w:rPr>
          <w:rFonts w:cstheme="minorHAnsi"/>
          <w:b/>
          <w:bCs/>
        </w:rPr>
        <w:t xml:space="preserve"> </w:t>
      </w:r>
      <w:r w:rsidR="00B7469E">
        <w:rPr>
          <w:rFonts w:cstheme="minorHAnsi"/>
          <w:b/>
          <w:bCs/>
        </w:rPr>
        <w:t>I move that in these MAVLI By-Laws:</w:t>
      </w:r>
    </w:p>
    <w:p w14:paraId="330F5D45" w14:textId="77777777" w:rsidR="00B7469E" w:rsidRDefault="00B7469E" w:rsidP="00B7469E">
      <w:pPr>
        <w:pStyle w:val="ListParagraph"/>
        <w:ind w:left="1224"/>
        <w:rPr>
          <w:rFonts w:cstheme="minorHAnsi"/>
        </w:rPr>
      </w:pPr>
      <w:r>
        <w:rPr>
          <w:rFonts w:cstheme="minorHAnsi"/>
        </w:rPr>
        <w:t>All uses of she/her/hers and he/him/his</w:t>
      </w:r>
    </w:p>
    <w:p w14:paraId="6F79E5BF" w14:textId="77777777" w:rsidR="00B7469E" w:rsidRDefault="00B7469E" w:rsidP="00B7469E">
      <w:pPr>
        <w:pStyle w:val="ListParagraph"/>
        <w:ind w:left="1224"/>
        <w:rPr>
          <w:rFonts w:cstheme="minorHAnsi"/>
        </w:rPr>
      </w:pPr>
    </w:p>
    <w:p w14:paraId="326FCDBE" w14:textId="77777777" w:rsidR="00B7469E" w:rsidRDefault="00B7469E" w:rsidP="00B7469E">
      <w:pPr>
        <w:pStyle w:val="ListParagraph"/>
        <w:ind w:left="1224"/>
        <w:rPr>
          <w:rFonts w:cstheme="minorHAnsi"/>
          <w:b/>
          <w:bCs/>
        </w:rPr>
      </w:pPr>
      <w:r>
        <w:rPr>
          <w:rFonts w:cstheme="minorHAnsi"/>
          <w:b/>
          <w:bCs/>
        </w:rPr>
        <w:t>Be amended to:</w:t>
      </w:r>
    </w:p>
    <w:p w14:paraId="0634C785" w14:textId="77777777" w:rsidR="00B7469E" w:rsidRDefault="00B7469E" w:rsidP="00B7469E">
      <w:pPr>
        <w:pStyle w:val="ListParagraph"/>
        <w:ind w:left="1224"/>
        <w:rPr>
          <w:rFonts w:cstheme="minorHAnsi"/>
        </w:rPr>
      </w:pPr>
      <w:r>
        <w:rPr>
          <w:rFonts w:cstheme="minorHAnsi"/>
        </w:rPr>
        <w:t>They/them/</w:t>
      </w:r>
      <w:proofErr w:type="gramStart"/>
      <w:r>
        <w:rPr>
          <w:rFonts w:cstheme="minorHAnsi"/>
        </w:rPr>
        <w:t>their</w:t>
      </w:r>
      <w:proofErr w:type="gramEnd"/>
    </w:p>
    <w:p w14:paraId="31D6F676" w14:textId="77777777" w:rsidR="00B7469E" w:rsidRDefault="00B7469E" w:rsidP="00B7469E">
      <w:pPr>
        <w:pStyle w:val="ListParagraph"/>
        <w:ind w:left="1224"/>
        <w:rPr>
          <w:rFonts w:cstheme="minorHAnsi"/>
        </w:rPr>
      </w:pPr>
    </w:p>
    <w:p w14:paraId="1EB9C8BD" w14:textId="77777777" w:rsidR="00B7469E" w:rsidRPr="00254B58" w:rsidRDefault="00B7469E" w:rsidP="00B7469E">
      <w:pPr>
        <w:pStyle w:val="ListParagraph"/>
        <w:ind w:left="1224"/>
        <w:rPr>
          <w:rFonts w:cstheme="minorHAnsi"/>
        </w:rPr>
      </w:pPr>
      <w:r w:rsidRPr="00254B58">
        <w:rPr>
          <w:rFonts w:cstheme="minorHAnsi"/>
          <w:b/>
          <w:bCs/>
        </w:rPr>
        <w:t>Rationale:</w:t>
      </w:r>
      <w:r w:rsidRPr="00254B58">
        <w:rPr>
          <w:rFonts w:cstheme="minorHAnsi"/>
        </w:rPr>
        <w:t xml:space="preserve"> This is a language update. The pronoun ‘</w:t>
      </w:r>
      <w:proofErr w:type="gramStart"/>
      <w:r w:rsidRPr="00254B58">
        <w:rPr>
          <w:rFonts w:cstheme="minorHAnsi"/>
        </w:rPr>
        <w:t>their</w:t>
      </w:r>
      <w:proofErr w:type="gramEnd"/>
      <w:r w:rsidRPr="00254B58">
        <w:rPr>
          <w:rFonts w:cstheme="minorHAnsi"/>
        </w:rPr>
        <w:t>’ is no longer assumed to be plural and is inclusive of all gender identities.</w:t>
      </w:r>
    </w:p>
    <w:p w14:paraId="5856B328" w14:textId="77777777" w:rsidR="00B7469E" w:rsidRDefault="00B7469E" w:rsidP="00B7469E">
      <w:pPr>
        <w:pStyle w:val="ListParagraph"/>
        <w:ind w:left="864" w:firstLine="360"/>
        <w:rPr>
          <w:rFonts w:cstheme="minorHAnsi"/>
        </w:rPr>
      </w:pPr>
      <w:r w:rsidRPr="00254B58">
        <w:rPr>
          <w:rFonts w:cstheme="minorHAnsi"/>
          <w:b/>
          <w:bCs/>
        </w:rPr>
        <w:t>Moved:</w:t>
      </w:r>
      <w:r w:rsidRPr="00254B58">
        <w:rPr>
          <w:rFonts w:cstheme="minorHAnsi"/>
        </w:rPr>
        <w:t xml:space="preserve"> Dawn-Marie Wilson</w:t>
      </w:r>
      <w:r w:rsidRPr="00254B58">
        <w:rPr>
          <w:rFonts w:cstheme="minorHAnsi"/>
        </w:rPr>
        <w:tab/>
      </w:r>
      <w:r w:rsidRPr="00254B58">
        <w:rPr>
          <w:rFonts w:cstheme="minorHAnsi"/>
        </w:rPr>
        <w:tab/>
      </w:r>
      <w:r w:rsidRPr="00254B58">
        <w:rPr>
          <w:rFonts w:cstheme="minorHAnsi"/>
          <w:b/>
          <w:bCs/>
        </w:rPr>
        <w:t xml:space="preserve">Seconded: </w:t>
      </w:r>
      <w:r w:rsidRPr="00254B58">
        <w:rPr>
          <w:rFonts w:cstheme="minorHAnsi"/>
        </w:rPr>
        <w:t>Monica Furer</w:t>
      </w:r>
    </w:p>
    <w:p w14:paraId="1A696CB3" w14:textId="4B9D3EA4" w:rsidR="00AB5D2F" w:rsidRDefault="00AB5D2F" w:rsidP="00B7469E">
      <w:pPr>
        <w:pStyle w:val="ListParagraph"/>
        <w:ind w:left="864" w:firstLine="360"/>
        <w:rPr>
          <w:rFonts w:cstheme="minorHAnsi"/>
          <w:b/>
          <w:bCs/>
        </w:rPr>
      </w:pPr>
      <w:r>
        <w:rPr>
          <w:rFonts w:cstheme="minorHAnsi"/>
          <w:b/>
          <w:bCs/>
        </w:rPr>
        <w:t>No Discussion</w:t>
      </w:r>
    </w:p>
    <w:p w14:paraId="3EE26D3D" w14:textId="21F5F230" w:rsidR="00AB5D2F" w:rsidRPr="00254B58" w:rsidRDefault="00AB5D2F" w:rsidP="00B7469E">
      <w:pPr>
        <w:pStyle w:val="ListParagraph"/>
        <w:ind w:left="864" w:firstLine="360"/>
        <w:rPr>
          <w:rFonts w:cstheme="minorHAnsi"/>
        </w:rPr>
      </w:pPr>
      <w:r>
        <w:rPr>
          <w:rFonts w:cstheme="minorHAnsi"/>
          <w:b/>
          <w:bCs/>
        </w:rPr>
        <w:t>Carried</w:t>
      </w:r>
    </w:p>
    <w:p w14:paraId="1123DDBA" w14:textId="77777777" w:rsidR="00B7469E" w:rsidRPr="00470724" w:rsidRDefault="00B7469E" w:rsidP="00B7469E">
      <w:pPr>
        <w:pStyle w:val="ListParagraph"/>
        <w:ind w:left="1224"/>
        <w:rPr>
          <w:rFonts w:cstheme="minorHAnsi"/>
        </w:rPr>
      </w:pPr>
    </w:p>
    <w:p w14:paraId="27FDD408" w14:textId="3DC30498" w:rsidR="00B7469E" w:rsidRPr="00DF5832" w:rsidRDefault="000320ED" w:rsidP="00B7469E">
      <w:pPr>
        <w:pStyle w:val="ListParagraph"/>
        <w:numPr>
          <w:ilvl w:val="2"/>
          <w:numId w:val="6"/>
        </w:numPr>
        <w:rPr>
          <w:rFonts w:cstheme="minorHAnsi"/>
        </w:rPr>
      </w:pPr>
      <w:r>
        <w:rPr>
          <w:rFonts w:cstheme="minorHAnsi"/>
          <w:b/>
          <w:bCs/>
        </w:rPr>
        <w:t xml:space="preserve"> </w:t>
      </w:r>
      <w:r w:rsidR="00B7469E" w:rsidRPr="00DF5832">
        <w:rPr>
          <w:rFonts w:cstheme="minorHAnsi"/>
          <w:b/>
          <w:bCs/>
        </w:rPr>
        <w:t>I move that the following definition be added to the Definitions section 1.1:</w:t>
      </w:r>
    </w:p>
    <w:p w14:paraId="4FBBF7DE" w14:textId="77777777" w:rsidR="00B7469E" w:rsidRPr="00DF5832" w:rsidRDefault="00B7469E" w:rsidP="00B7469E">
      <w:pPr>
        <w:pStyle w:val="ListParagraph"/>
        <w:ind w:left="1224"/>
        <w:rPr>
          <w:rFonts w:cstheme="minorHAnsi"/>
        </w:rPr>
      </w:pPr>
      <w:r w:rsidRPr="00DF5832">
        <w:rPr>
          <w:rFonts w:cstheme="minorHAnsi"/>
        </w:rPr>
        <w:t xml:space="preserve">vii) “Equity” means the individual, interpersonal, and organizational </w:t>
      </w:r>
      <w:proofErr w:type="gramStart"/>
      <w:r w:rsidRPr="00DF5832">
        <w:rPr>
          <w:rFonts w:cstheme="minorHAnsi"/>
        </w:rPr>
        <w:t>success</w:t>
      </w:r>
      <w:proofErr w:type="gramEnd"/>
      <w:r w:rsidRPr="00DF5832">
        <w:rPr>
          <w:rFonts w:cstheme="minorHAnsi"/>
        </w:rPr>
        <w:t xml:space="preserve"> and well-being of MAVLI’s members as well as members of the public engaging interpreters, and the absence of discrimination, mistreatment, or abuse for all. Equity is achieved by eliminating structural &amp; cultural barriers resulting from historical and present-day inequities and meeting individuals’, </w:t>
      </w:r>
      <w:proofErr w:type="gramStart"/>
      <w:r w:rsidRPr="00DF5832">
        <w:rPr>
          <w:rFonts w:cstheme="minorHAnsi"/>
        </w:rPr>
        <w:t>groups’</w:t>
      </w:r>
      <w:proofErr w:type="gramEnd"/>
      <w:r w:rsidRPr="00DF5832">
        <w:rPr>
          <w:rFonts w:cstheme="minorHAnsi"/>
        </w:rPr>
        <w:t xml:space="preserve"> and organizations’ unique needs.</w:t>
      </w:r>
    </w:p>
    <w:p w14:paraId="7920EBFE" w14:textId="77777777" w:rsidR="00B7469E" w:rsidRPr="00716FA1" w:rsidRDefault="00B7469E" w:rsidP="00B7469E">
      <w:pPr>
        <w:pStyle w:val="ListParagraph"/>
        <w:ind w:left="1224"/>
        <w:rPr>
          <w:rFonts w:cstheme="minorHAnsi"/>
          <w:b/>
          <w:bCs/>
        </w:rPr>
      </w:pPr>
      <w:r>
        <w:rPr>
          <w:rFonts w:cstheme="minorHAnsi"/>
          <w:b/>
          <w:bCs/>
        </w:rPr>
        <w:t>and that the numbers of section 1.1 be adjusted to accommodate the added definition.</w:t>
      </w:r>
    </w:p>
    <w:p w14:paraId="7F0A6223" w14:textId="77777777" w:rsidR="00B7469E" w:rsidRPr="00DF5832" w:rsidRDefault="00B7469E" w:rsidP="00B7469E">
      <w:pPr>
        <w:pStyle w:val="ListParagraph"/>
        <w:ind w:left="1224"/>
        <w:rPr>
          <w:rFonts w:cstheme="minorHAnsi"/>
        </w:rPr>
      </w:pPr>
    </w:p>
    <w:p w14:paraId="4C63C416" w14:textId="77777777" w:rsidR="00B7469E" w:rsidRPr="00DF5832"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With the addition of the DEIB committee and MAVLI’s endeavors to be equitable, it’s important to have a clear understanding of what equity means.</w:t>
      </w:r>
    </w:p>
    <w:p w14:paraId="2A666512"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399817A1" w14:textId="30972D80" w:rsidR="00ED6CA9" w:rsidRDefault="00ED6CA9" w:rsidP="00B7469E">
      <w:pPr>
        <w:pStyle w:val="ListParagraph"/>
        <w:ind w:left="1224"/>
        <w:rPr>
          <w:rFonts w:cstheme="minorHAnsi"/>
          <w:b/>
          <w:bCs/>
        </w:rPr>
      </w:pPr>
      <w:r>
        <w:rPr>
          <w:rFonts w:cstheme="minorHAnsi"/>
          <w:b/>
          <w:bCs/>
        </w:rPr>
        <w:t>No Discussion</w:t>
      </w:r>
    </w:p>
    <w:p w14:paraId="0DC6AD8C" w14:textId="545FA807" w:rsidR="00ED6CA9" w:rsidRPr="00DF5832" w:rsidRDefault="00ED6CA9" w:rsidP="00B7469E">
      <w:pPr>
        <w:pStyle w:val="ListParagraph"/>
        <w:ind w:left="1224"/>
        <w:rPr>
          <w:rFonts w:cstheme="minorHAnsi"/>
        </w:rPr>
      </w:pPr>
      <w:r>
        <w:rPr>
          <w:rFonts w:cstheme="minorHAnsi"/>
          <w:b/>
          <w:bCs/>
        </w:rPr>
        <w:t>Carried</w:t>
      </w:r>
    </w:p>
    <w:p w14:paraId="35403EA7" w14:textId="77777777" w:rsidR="00B7469E" w:rsidRPr="00567C61" w:rsidRDefault="00B7469E" w:rsidP="00B7469E">
      <w:pPr>
        <w:rPr>
          <w:rFonts w:cstheme="minorHAnsi"/>
          <w:color w:val="FF0000"/>
        </w:rPr>
      </w:pPr>
      <w:r w:rsidRPr="003C785A">
        <w:rPr>
          <w:rFonts w:cstheme="minorHAnsi"/>
          <w:color w:val="FF0000"/>
        </w:rPr>
        <w:t xml:space="preserve"> </w:t>
      </w:r>
    </w:p>
    <w:p w14:paraId="7CB061B5" w14:textId="7D941CC6" w:rsidR="00B7469E" w:rsidRPr="00DF5832" w:rsidRDefault="000320ED" w:rsidP="00B7469E">
      <w:pPr>
        <w:pStyle w:val="ListParagraph"/>
        <w:numPr>
          <w:ilvl w:val="2"/>
          <w:numId w:val="6"/>
        </w:numPr>
        <w:rPr>
          <w:rFonts w:cstheme="minorHAnsi"/>
        </w:rPr>
      </w:pPr>
      <w:r>
        <w:rPr>
          <w:rFonts w:cstheme="minorHAnsi"/>
          <w:b/>
          <w:bCs/>
        </w:rPr>
        <w:lastRenderedPageBreak/>
        <w:t xml:space="preserve"> </w:t>
      </w:r>
      <w:r w:rsidR="00B7469E" w:rsidRPr="00DF5832">
        <w:rPr>
          <w:rFonts w:cstheme="minorHAnsi"/>
          <w:b/>
          <w:bCs/>
        </w:rPr>
        <w:t>I move that section 3.4 Nominations (1):</w:t>
      </w:r>
    </w:p>
    <w:p w14:paraId="15A1632E" w14:textId="77777777" w:rsidR="00B7469E" w:rsidRPr="00DF5832" w:rsidRDefault="00B7469E" w:rsidP="00B7469E">
      <w:pPr>
        <w:pStyle w:val="ListParagraph"/>
        <w:ind w:left="1224"/>
        <w:rPr>
          <w:rFonts w:cstheme="minorHAnsi"/>
        </w:rPr>
      </w:pPr>
      <w:r w:rsidRPr="00DF5832">
        <w:rPr>
          <w:rFonts w:cstheme="minorHAnsi"/>
        </w:rPr>
        <w:t>The Board shall appoint a Nominating Committee in each year consisting of 2 (two) current directors not standing for election at the upcoming Annual General Meeting.</w:t>
      </w:r>
    </w:p>
    <w:p w14:paraId="6B668A17" w14:textId="77777777" w:rsidR="00B7469E" w:rsidRPr="00DF5832" w:rsidRDefault="00B7469E" w:rsidP="00B7469E">
      <w:pPr>
        <w:pStyle w:val="ListParagraph"/>
        <w:ind w:left="1224"/>
        <w:rPr>
          <w:rFonts w:cstheme="minorHAnsi"/>
        </w:rPr>
      </w:pPr>
    </w:p>
    <w:p w14:paraId="57CC7EE7"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5B2D4925" w14:textId="77777777" w:rsidR="00B7469E" w:rsidRPr="00DF5832" w:rsidRDefault="00B7469E" w:rsidP="00B7469E">
      <w:pPr>
        <w:pStyle w:val="ListParagraph"/>
        <w:ind w:left="1224"/>
        <w:rPr>
          <w:rFonts w:cstheme="minorHAnsi"/>
        </w:rPr>
      </w:pPr>
      <w:r w:rsidRPr="00DF5832">
        <w:rPr>
          <w:rFonts w:cstheme="minorHAnsi"/>
        </w:rPr>
        <w:t xml:space="preserve">The Board shall appoint a Nominating Committee in each year consisting of not fewer than 2 (two) current directors not standing for election at the upcoming Annual General Meeting together with </w:t>
      </w:r>
      <w:proofErr w:type="spellStart"/>
      <w:r w:rsidRPr="00DF5832">
        <w:rPr>
          <w:rFonts w:cstheme="minorHAnsi"/>
        </w:rPr>
        <w:t>not</w:t>
      </w:r>
      <w:proofErr w:type="spellEnd"/>
      <w:r w:rsidRPr="00DF5832">
        <w:rPr>
          <w:rFonts w:cstheme="minorHAnsi"/>
        </w:rPr>
        <w:t xml:space="preserve"> fewer than one (1) community members who are Indigenous or members of a community which has been racialized.</w:t>
      </w:r>
    </w:p>
    <w:p w14:paraId="735BF97D" w14:textId="77777777" w:rsidR="00B7469E" w:rsidRPr="00DF5832" w:rsidRDefault="00B7469E" w:rsidP="00B7469E">
      <w:pPr>
        <w:pStyle w:val="ListParagraph"/>
        <w:ind w:left="1224"/>
        <w:rPr>
          <w:rFonts w:cstheme="minorHAnsi"/>
        </w:rPr>
      </w:pPr>
    </w:p>
    <w:p w14:paraId="2A7F2394" w14:textId="77777777" w:rsidR="00B7469E" w:rsidRPr="00DF5832" w:rsidRDefault="00B7469E" w:rsidP="00B7469E">
      <w:pPr>
        <w:pStyle w:val="ListParagraph"/>
        <w:ind w:left="1224"/>
        <w:rPr>
          <w:rFonts w:cstheme="minorHAnsi"/>
        </w:rPr>
      </w:pPr>
      <w:r w:rsidRPr="00DF5832">
        <w:rPr>
          <w:rFonts w:cstheme="minorHAnsi"/>
          <w:b/>
          <w:bCs/>
        </w:rPr>
        <w:t xml:space="preserve">Rationale: </w:t>
      </w:r>
      <w:r w:rsidRPr="00DF5832">
        <w:rPr>
          <w:rFonts w:cstheme="minorHAnsi"/>
        </w:rPr>
        <w:t>This provision will bring diversity of perspective and lived experience to the nominations process.</w:t>
      </w:r>
    </w:p>
    <w:p w14:paraId="6A849F48"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3F2375CA" w14:textId="37112D9C" w:rsidR="00FE0DE3" w:rsidRPr="005D523D" w:rsidRDefault="00D22566" w:rsidP="00B7469E">
      <w:pPr>
        <w:pStyle w:val="ListParagraph"/>
        <w:ind w:left="864" w:firstLine="360"/>
        <w:rPr>
          <w:rFonts w:cstheme="minorHAnsi"/>
          <w:b/>
          <w:bCs/>
        </w:rPr>
      </w:pPr>
      <w:r w:rsidRPr="005D523D">
        <w:rPr>
          <w:rFonts w:cstheme="minorHAnsi"/>
          <w:b/>
          <w:bCs/>
        </w:rPr>
        <w:t>Discussion</w:t>
      </w:r>
      <w:r w:rsidR="005D523D">
        <w:rPr>
          <w:rFonts w:cstheme="minorHAnsi"/>
          <w:b/>
          <w:bCs/>
        </w:rPr>
        <w:t>:</w:t>
      </w:r>
    </w:p>
    <w:p w14:paraId="7CDF8809" w14:textId="77777777" w:rsidR="00B7469E" w:rsidRPr="00DF5832" w:rsidRDefault="00B7469E" w:rsidP="00B7469E">
      <w:pPr>
        <w:pStyle w:val="ListParagraph"/>
        <w:ind w:left="1224"/>
        <w:rPr>
          <w:rFonts w:cstheme="minorHAnsi"/>
        </w:rPr>
      </w:pPr>
    </w:p>
    <w:p w14:paraId="39EE03CC" w14:textId="70A1E106" w:rsidR="00A43969" w:rsidRDefault="00B645AC" w:rsidP="00A43969">
      <w:pPr>
        <w:pStyle w:val="ListParagraph"/>
        <w:numPr>
          <w:ilvl w:val="3"/>
          <w:numId w:val="6"/>
        </w:numPr>
        <w:rPr>
          <w:rFonts w:cstheme="minorHAnsi"/>
        </w:rPr>
      </w:pPr>
      <w:r>
        <w:rPr>
          <w:rFonts w:cstheme="minorHAnsi"/>
        </w:rPr>
        <w:t xml:space="preserve">A MAVLI member sent in a question to ask what happens if there are no Indigenous or racialized community members who </w:t>
      </w:r>
      <w:proofErr w:type="gramStart"/>
      <w:r>
        <w:rPr>
          <w:rFonts w:cstheme="minorHAnsi"/>
        </w:rPr>
        <w:t xml:space="preserve">are </w:t>
      </w:r>
      <w:r w:rsidR="004F007B">
        <w:rPr>
          <w:rFonts w:cstheme="minorHAnsi"/>
        </w:rPr>
        <w:t>able to</w:t>
      </w:r>
      <w:proofErr w:type="gramEnd"/>
      <w:r w:rsidR="004F007B">
        <w:rPr>
          <w:rFonts w:cstheme="minorHAnsi"/>
        </w:rPr>
        <w:t xml:space="preserve"> be on the committee.</w:t>
      </w:r>
    </w:p>
    <w:p w14:paraId="219DB9F1" w14:textId="52D1460D" w:rsidR="00A43969" w:rsidRPr="001D771B" w:rsidRDefault="004F007B" w:rsidP="001D771B">
      <w:pPr>
        <w:pStyle w:val="ListParagraph"/>
        <w:numPr>
          <w:ilvl w:val="4"/>
          <w:numId w:val="6"/>
        </w:numPr>
        <w:rPr>
          <w:rFonts w:cstheme="minorHAnsi"/>
        </w:rPr>
      </w:pPr>
      <w:r>
        <w:rPr>
          <w:rFonts w:cstheme="minorHAnsi"/>
        </w:rPr>
        <w:t>Dawn-Marie Wilson clarifies that the third member of the committee does not need to be a MAVLI member.</w:t>
      </w:r>
      <w:r w:rsidR="006A3AAB">
        <w:rPr>
          <w:rFonts w:cstheme="minorHAnsi"/>
        </w:rPr>
        <w:t xml:space="preserve"> The point is to add a diversity of perspective to the committee.</w:t>
      </w:r>
    </w:p>
    <w:p w14:paraId="70A1CE7D" w14:textId="63FC36B4" w:rsidR="00A43969" w:rsidRPr="00B645AC" w:rsidRDefault="00B645AC" w:rsidP="00A43969">
      <w:pPr>
        <w:pStyle w:val="ListParagraph"/>
        <w:ind w:left="1224"/>
        <w:rPr>
          <w:rFonts w:cstheme="minorHAnsi"/>
          <w:b/>
          <w:bCs/>
        </w:rPr>
      </w:pPr>
      <w:r>
        <w:rPr>
          <w:rFonts w:cstheme="minorHAnsi"/>
          <w:b/>
          <w:bCs/>
        </w:rPr>
        <w:t>Carried</w:t>
      </w:r>
    </w:p>
    <w:p w14:paraId="180D0E49" w14:textId="77777777" w:rsidR="00A43969" w:rsidRPr="00A43969" w:rsidRDefault="00A43969" w:rsidP="00A43969">
      <w:pPr>
        <w:pStyle w:val="ListParagraph"/>
        <w:ind w:left="1224"/>
        <w:rPr>
          <w:rFonts w:cstheme="minorHAnsi"/>
        </w:rPr>
      </w:pPr>
    </w:p>
    <w:p w14:paraId="2672BD47" w14:textId="3AF304D4" w:rsidR="00B7469E" w:rsidRPr="00DF5832" w:rsidRDefault="000320ED" w:rsidP="00B7469E">
      <w:pPr>
        <w:pStyle w:val="ListParagraph"/>
        <w:numPr>
          <w:ilvl w:val="2"/>
          <w:numId w:val="6"/>
        </w:numPr>
        <w:rPr>
          <w:rFonts w:cstheme="minorHAnsi"/>
        </w:rPr>
      </w:pPr>
      <w:r>
        <w:rPr>
          <w:rFonts w:cstheme="minorHAnsi"/>
          <w:b/>
          <w:bCs/>
        </w:rPr>
        <w:t xml:space="preserve"> </w:t>
      </w:r>
      <w:r w:rsidR="00B7469E" w:rsidRPr="00DF5832">
        <w:rPr>
          <w:rFonts w:cstheme="minorHAnsi"/>
          <w:b/>
          <w:bCs/>
        </w:rPr>
        <w:t>I move that section 3.5 Voting at Members’ Meetings (1):</w:t>
      </w:r>
    </w:p>
    <w:p w14:paraId="1AD417F3" w14:textId="77777777" w:rsidR="00B7469E" w:rsidRPr="00DF5832" w:rsidRDefault="00B7469E" w:rsidP="00B7469E">
      <w:pPr>
        <w:pStyle w:val="ListParagraph"/>
        <w:ind w:left="1224"/>
        <w:rPr>
          <w:rFonts w:cstheme="minorHAnsi"/>
        </w:rPr>
      </w:pPr>
      <w:r w:rsidRPr="00DF5832">
        <w:rPr>
          <w:rFonts w:cstheme="minorHAnsi"/>
        </w:rPr>
        <w:t xml:space="preserve">At member meetings, motions shall be carried or not carried based on the Chairperson’s judgement of </w:t>
      </w:r>
      <w:proofErr w:type="gramStart"/>
      <w:r w:rsidRPr="00DF5832">
        <w:rPr>
          <w:rFonts w:cstheme="minorHAnsi"/>
        </w:rPr>
        <w:t>the majority of</w:t>
      </w:r>
      <w:proofErr w:type="gramEnd"/>
      <w:r w:rsidRPr="00DF5832">
        <w:rPr>
          <w:rFonts w:cstheme="minorHAnsi"/>
        </w:rPr>
        <w:t xml:space="preserve"> votes, unless a poll is demanded, at which point votes shall be counted.</w:t>
      </w:r>
    </w:p>
    <w:p w14:paraId="55A77FDF" w14:textId="77777777" w:rsidR="00B7469E" w:rsidRPr="00DF5832" w:rsidRDefault="00B7469E" w:rsidP="00B7469E">
      <w:pPr>
        <w:pStyle w:val="ListParagraph"/>
        <w:ind w:left="1224"/>
        <w:rPr>
          <w:rFonts w:cstheme="minorHAnsi"/>
        </w:rPr>
      </w:pPr>
    </w:p>
    <w:p w14:paraId="15E16981"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03992507" w14:textId="77777777" w:rsidR="00B7469E" w:rsidRPr="00DF5832" w:rsidRDefault="00B7469E" w:rsidP="00B7469E">
      <w:pPr>
        <w:pStyle w:val="ListParagraph"/>
        <w:ind w:left="1224"/>
        <w:rPr>
          <w:rFonts w:cstheme="minorHAnsi"/>
        </w:rPr>
      </w:pPr>
      <w:r w:rsidRPr="00DF5832">
        <w:rPr>
          <w:rFonts w:cstheme="minorHAnsi"/>
        </w:rPr>
        <w:t>At member meetings, motions shall be carried or not carried by consensus whenever possible, save and except:</w:t>
      </w:r>
    </w:p>
    <w:p w14:paraId="252E22A2" w14:textId="77777777" w:rsidR="00B7469E" w:rsidRPr="00DF5832" w:rsidRDefault="00B7469E" w:rsidP="00B7469E">
      <w:pPr>
        <w:pStyle w:val="ListParagraph"/>
        <w:numPr>
          <w:ilvl w:val="0"/>
          <w:numId w:val="7"/>
        </w:numPr>
        <w:rPr>
          <w:rFonts w:cstheme="minorHAnsi"/>
        </w:rPr>
      </w:pPr>
      <w:r w:rsidRPr="00DF5832">
        <w:rPr>
          <w:rFonts w:cstheme="minorHAnsi"/>
        </w:rPr>
        <w:t xml:space="preserve">Where the motion relates to an expenditure of greater than </w:t>
      </w:r>
      <w:proofErr w:type="gramStart"/>
      <w:r w:rsidRPr="00DF5832">
        <w:rPr>
          <w:rFonts w:cstheme="minorHAnsi"/>
        </w:rPr>
        <w:t>$1000;</w:t>
      </w:r>
      <w:proofErr w:type="gramEnd"/>
    </w:p>
    <w:p w14:paraId="75F37751" w14:textId="77777777" w:rsidR="00B7469E" w:rsidRPr="00DF5832" w:rsidRDefault="00B7469E" w:rsidP="00B7469E">
      <w:pPr>
        <w:pStyle w:val="ListParagraph"/>
        <w:numPr>
          <w:ilvl w:val="0"/>
          <w:numId w:val="7"/>
        </w:numPr>
        <w:rPr>
          <w:rFonts w:cstheme="minorHAnsi"/>
        </w:rPr>
      </w:pPr>
      <w:r w:rsidRPr="00DF5832">
        <w:rPr>
          <w:rFonts w:cstheme="minorHAnsi"/>
        </w:rPr>
        <w:t xml:space="preserve">Where a poll is requested by any member, or deemed appropriate by the Chairperson in all of the </w:t>
      </w:r>
      <w:proofErr w:type="gramStart"/>
      <w:r w:rsidRPr="00DF5832">
        <w:rPr>
          <w:rFonts w:cstheme="minorHAnsi"/>
        </w:rPr>
        <w:t>circumstances;</w:t>
      </w:r>
      <w:proofErr w:type="gramEnd"/>
    </w:p>
    <w:p w14:paraId="18354FCC" w14:textId="77777777" w:rsidR="00B7469E" w:rsidRPr="00DF5832" w:rsidRDefault="00B7469E" w:rsidP="00B7469E">
      <w:pPr>
        <w:pStyle w:val="ListParagraph"/>
        <w:numPr>
          <w:ilvl w:val="0"/>
          <w:numId w:val="7"/>
        </w:numPr>
        <w:rPr>
          <w:rFonts w:cstheme="minorHAnsi"/>
        </w:rPr>
      </w:pPr>
      <w:r w:rsidRPr="00DF5832">
        <w:rPr>
          <w:rFonts w:cstheme="minorHAnsi"/>
        </w:rPr>
        <w:t>Where consensus cannot be reached after a reasonable period of discussion.</w:t>
      </w:r>
    </w:p>
    <w:p w14:paraId="5042F1D7" w14:textId="77777777" w:rsidR="00B7469E" w:rsidRPr="00DF5832" w:rsidRDefault="00B7469E" w:rsidP="00B7469E">
      <w:pPr>
        <w:ind w:left="1224"/>
        <w:rPr>
          <w:rFonts w:cstheme="minorHAnsi"/>
        </w:rPr>
      </w:pPr>
    </w:p>
    <w:p w14:paraId="3344AFCE" w14:textId="77777777" w:rsidR="00B7469E" w:rsidRPr="00DF5832" w:rsidRDefault="00B7469E" w:rsidP="00B7469E">
      <w:pPr>
        <w:ind w:left="1224"/>
        <w:rPr>
          <w:rFonts w:cstheme="minorHAnsi"/>
        </w:rPr>
      </w:pPr>
      <w:r w:rsidRPr="00DF5832">
        <w:rPr>
          <w:rFonts w:cstheme="minorHAnsi"/>
          <w:b/>
          <w:bCs/>
        </w:rPr>
        <w:t>Rationale:</w:t>
      </w:r>
      <w:r w:rsidRPr="00DF5832">
        <w:rPr>
          <w:rFonts w:cstheme="minorHAnsi"/>
        </w:rPr>
        <w:t xml:space="preserve"> Moving to consensus decision-making helps to flatten (colonial) hierarchies and promotes equitable decision making.</w:t>
      </w:r>
    </w:p>
    <w:p w14:paraId="6D193E7C"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00C71C34" w14:textId="27A4A10B" w:rsidR="00F623B2" w:rsidRPr="00D31002" w:rsidRDefault="00AC2F45" w:rsidP="00B7469E">
      <w:pPr>
        <w:pStyle w:val="ListParagraph"/>
        <w:ind w:left="864" w:firstLine="360"/>
        <w:rPr>
          <w:rFonts w:cstheme="minorHAnsi"/>
          <w:b/>
          <w:bCs/>
        </w:rPr>
      </w:pPr>
      <w:r w:rsidRPr="00D31002">
        <w:rPr>
          <w:rFonts w:cstheme="minorHAnsi"/>
          <w:b/>
          <w:bCs/>
        </w:rPr>
        <w:t>Discussion</w:t>
      </w:r>
      <w:r w:rsidR="00D31002">
        <w:rPr>
          <w:rFonts w:cstheme="minorHAnsi"/>
          <w:b/>
          <w:bCs/>
        </w:rPr>
        <w:t>:</w:t>
      </w:r>
    </w:p>
    <w:p w14:paraId="7C7F1447" w14:textId="77777777" w:rsidR="00B7469E" w:rsidRPr="00EB563C" w:rsidRDefault="00B7469E" w:rsidP="00B7469E">
      <w:pPr>
        <w:rPr>
          <w:rFonts w:cstheme="minorHAnsi"/>
          <w:b/>
          <w:bCs/>
        </w:rPr>
      </w:pPr>
    </w:p>
    <w:p w14:paraId="2CC91C5D" w14:textId="51199D56" w:rsidR="00D31002" w:rsidRDefault="009C5CF6" w:rsidP="00D31002">
      <w:pPr>
        <w:pStyle w:val="ListParagraph"/>
        <w:numPr>
          <w:ilvl w:val="3"/>
          <w:numId w:val="6"/>
        </w:numPr>
        <w:rPr>
          <w:rFonts w:cstheme="minorHAnsi"/>
        </w:rPr>
      </w:pPr>
      <w:r>
        <w:rPr>
          <w:rFonts w:cstheme="minorHAnsi"/>
        </w:rPr>
        <w:t>Cindy Boscow asks what is meant by the term consensus.</w:t>
      </w:r>
    </w:p>
    <w:p w14:paraId="7F433C60" w14:textId="424DA5A5" w:rsidR="009C5CF6" w:rsidRPr="00D31002" w:rsidRDefault="006A1408" w:rsidP="009C5CF6">
      <w:pPr>
        <w:pStyle w:val="ListParagraph"/>
        <w:numPr>
          <w:ilvl w:val="4"/>
          <w:numId w:val="6"/>
        </w:numPr>
        <w:rPr>
          <w:rFonts w:cstheme="minorHAnsi"/>
        </w:rPr>
      </w:pPr>
      <w:r>
        <w:rPr>
          <w:rFonts w:cstheme="minorHAnsi"/>
        </w:rPr>
        <w:t xml:space="preserve">Dawn-Marie Wilson responds that the goal is to have all members in agreement without the need for a vote. </w:t>
      </w:r>
      <w:r w:rsidR="008678F2">
        <w:rPr>
          <w:rFonts w:cstheme="minorHAnsi"/>
        </w:rPr>
        <w:t>Voting does not consider the opinion of the minority</w:t>
      </w:r>
      <w:r w:rsidR="005417E1">
        <w:rPr>
          <w:rFonts w:cstheme="minorHAnsi"/>
        </w:rPr>
        <w:t xml:space="preserve"> response</w:t>
      </w:r>
      <w:r w:rsidR="008678F2">
        <w:rPr>
          <w:rFonts w:cstheme="minorHAnsi"/>
        </w:rPr>
        <w:t>.</w:t>
      </w:r>
      <w:r w:rsidR="004B5104">
        <w:rPr>
          <w:rFonts w:cstheme="minorHAnsi"/>
        </w:rPr>
        <w:t xml:space="preserve"> Exceptions to this are listed in the bylaw amendment. The goal is to eliminate the need for voting</w:t>
      </w:r>
      <w:r w:rsidR="00AB2483">
        <w:rPr>
          <w:rFonts w:cstheme="minorHAnsi"/>
        </w:rPr>
        <w:t xml:space="preserve"> and focus on a collaborative approach to decision-making. The logistics of this are not </w:t>
      </w:r>
      <w:r w:rsidR="007E3A95">
        <w:rPr>
          <w:rFonts w:cstheme="minorHAnsi"/>
        </w:rPr>
        <w:t>fully understood and the board expects to rely on our lawyer to support us in this change.</w:t>
      </w:r>
    </w:p>
    <w:p w14:paraId="75852A14" w14:textId="77777777" w:rsidR="00D31002" w:rsidRPr="00D31002" w:rsidRDefault="00D31002" w:rsidP="00D31002">
      <w:pPr>
        <w:pStyle w:val="ListParagraph"/>
        <w:ind w:left="1224"/>
        <w:rPr>
          <w:rFonts w:cstheme="minorHAnsi"/>
        </w:rPr>
      </w:pPr>
    </w:p>
    <w:p w14:paraId="6B4E2AF2" w14:textId="77777777" w:rsidR="00D31002" w:rsidRDefault="00D31002" w:rsidP="00D31002">
      <w:pPr>
        <w:pStyle w:val="ListParagraph"/>
        <w:ind w:left="864" w:firstLine="360"/>
        <w:rPr>
          <w:rFonts w:cstheme="minorHAnsi"/>
          <w:b/>
          <w:bCs/>
        </w:rPr>
      </w:pPr>
      <w:r>
        <w:rPr>
          <w:rFonts w:cstheme="minorHAnsi"/>
          <w:b/>
          <w:bCs/>
        </w:rPr>
        <w:lastRenderedPageBreak/>
        <w:t>Carried</w:t>
      </w:r>
    </w:p>
    <w:p w14:paraId="39CE9C22" w14:textId="77777777" w:rsidR="00D31002" w:rsidRPr="00D31002" w:rsidRDefault="00D31002" w:rsidP="00D31002">
      <w:pPr>
        <w:pStyle w:val="ListParagraph"/>
        <w:ind w:left="1224"/>
        <w:rPr>
          <w:rFonts w:cstheme="minorHAnsi"/>
        </w:rPr>
      </w:pPr>
    </w:p>
    <w:p w14:paraId="3239E41A" w14:textId="10AC3735" w:rsidR="00B7469E" w:rsidRPr="00EB563C" w:rsidRDefault="000320ED" w:rsidP="00B7469E">
      <w:pPr>
        <w:pStyle w:val="ListParagraph"/>
        <w:numPr>
          <w:ilvl w:val="2"/>
          <w:numId w:val="6"/>
        </w:numPr>
        <w:rPr>
          <w:rFonts w:cstheme="minorHAnsi"/>
        </w:rPr>
      </w:pPr>
      <w:r>
        <w:rPr>
          <w:rFonts w:cstheme="minorHAnsi"/>
          <w:b/>
          <w:bCs/>
        </w:rPr>
        <w:t xml:space="preserve"> </w:t>
      </w:r>
      <w:r w:rsidR="00B7469E" w:rsidRPr="00EB563C">
        <w:rPr>
          <w:rFonts w:cstheme="minorHAnsi"/>
          <w:b/>
          <w:bCs/>
        </w:rPr>
        <w:t>I move that section 3.5 Voting at Members’ Meetings (2):</w:t>
      </w:r>
    </w:p>
    <w:p w14:paraId="71F07A1B" w14:textId="77777777" w:rsidR="00B7469E" w:rsidRPr="00EB563C" w:rsidRDefault="00B7469E" w:rsidP="00B7469E">
      <w:pPr>
        <w:pStyle w:val="ListParagraph"/>
        <w:ind w:left="1224"/>
        <w:rPr>
          <w:rFonts w:cstheme="minorHAnsi"/>
        </w:rPr>
      </w:pPr>
      <w:r w:rsidRPr="00EB563C">
        <w:rPr>
          <w:rFonts w:cstheme="minorHAnsi"/>
        </w:rPr>
        <w:t xml:space="preserve">If a poll is </w:t>
      </w:r>
      <w:r w:rsidRPr="00EB563C">
        <w:rPr>
          <w:rFonts w:cstheme="minorHAnsi"/>
          <w:b/>
          <w:bCs/>
        </w:rPr>
        <w:t>demanded</w:t>
      </w:r>
      <w:r w:rsidRPr="00EB563C">
        <w:rPr>
          <w:rFonts w:cstheme="minorHAnsi"/>
        </w:rPr>
        <w:t xml:space="preserve">, whether before or after the Chairperson has given </w:t>
      </w:r>
      <w:r w:rsidRPr="00EB563C">
        <w:rPr>
          <w:rFonts w:cstheme="minorHAnsi"/>
          <w:b/>
          <w:bCs/>
        </w:rPr>
        <w:t>her</w:t>
      </w:r>
      <w:r w:rsidRPr="00EB563C">
        <w:rPr>
          <w:rFonts w:cstheme="minorHAnsi"/>
        </w:rPr>
        <w:t xml:space="preserve"> declaration, the same shall be taken in such manner as the Chairperson directs, and the results shall be deemed to the motion of MAVLI.</w:t>
      </w:r>
    </w:p>
    <w:p w14:paraId="318954A5" w14:textId="77777777" w:rsidR="00B7469E" w:rsidRPr="00EB563C" w:rsidRDefault="00B7469E" w:rsidP="00B7469E">
      <w:pPr>
        <w:pStyle w:val="ListParagraph"/>
        <w:ind w:left="1224"/>
        <w:rPr>
          <w:rFonts w:cstheme="minorHAnsi"/>
        </w:rPr>
      </w:pPr>
    </w:p>
    <w:p w14:paraId="7C811B13" w14:textId="77777777" w:rsidR="00B7469E" w:rsidRPr="00EB563C" w:rsidRDefault="00B7469E" w:rsidP="00B7469E">
      <w:pPr>
        <w:pStyle w:val="ListParagraph"/>
        <w:ind w:left="1224"/>
        <w:rPr>
          <w:rFonts w:cstheme="minorHAnsi"/>
          <w:b/>
          <w:bCs/>
        </w:rPr>
      </w:pPr>
      <w:r w:rsidRPr="00EB563C">
        <w:rPr>
          <w:rFonts w:cstheme="minorHAnsi"/>
          <w:b/>
          <w:bCs/>
        </w:rPr>
        <w:t>Be amended to:</w:t>
      </w:r>
    </w:p>
    <w:p w14:paraId="7FF89FA2" w14:textId="77777777" w:rsidR="00B7469E" w:rsidRPr="00EB563C" w:rsidRDefault="00B7469E" w:rsidP="00B7469E">
      <w:pPr>
        <w:pStyle w:val="ListParagraph"/>
        <w:ind w:left="1224"/>
        <w:rPr>
          <w:rFonts w:cstheme="minorHAnsi"/>
        </w:rPr>
      </w:pPr>
      <w:r w:rsidRPr="00EB563C">
        <w:rPr>
          <w:rFonts w:cstheme="minorHAnsi"/>
        </w:rPr>
        <w:t xml:space="preserve">If a poll is </w:t>
      </w:r>
      <w:r w:rsidRPr="00EB563C">
        <w:rPr>
          <w:rFonts w:cstheme="minorHAnsi"/>
          <w:b/>
          <w:bCs/>
        </w:rPr>
        <w:t>requested</w:t>
      </w:r>
      <w:r w:rsidRPr="00EB563C">
        <w:rPr>
          <w:rFonts w:cstheme="minorHAnsi"/>
        </w:rPr>
        <w:t xml:space="preserve">, whether before or after the Chairperson has given </w:t>
      </w:r>
      <w:r w:rsidRPr="00EB563C">
        <w:rPr>
          <w:rFonts w:cstheme="minorHAnsi"/>
          <w:b/>
          <w:bCs/>
        </w:rPr>
        <w:t>their</w:t>
      </w:r>
      <w:r w:rsidRPr="00EB563C">
        <w:rPr>
          <w:rFonts w:cstheme="minorHAnsi"/>
        </w:rPr>
        <w:t xml:space="preserve"> declaration, the same shall be taken in such manner as the Chairperson directs, and the results shall be deemed to the motion of MAVLI.</w:t>
      </w:r>
    </w:p>
    <w:p w14:paraId="00111440" w14:textId="77777777" w:rsidR="00B7469E" w:rsidRPr="00EB563C" w:rsidRDefault="00B7469E" w:rsidP="00B7469E">
      <w:pPr>
        <w:pStyle w:val="ListParagraph"/>
        <w:ind w:left="1224"/>
        <w:rPr>
          <w:rFonts w:cstheme="minorHAnsi"/>
        </w:rPr>
      </w:pPr>
    </w:p>
    <w:p w14:paraId="2A427B3F" w14:textId="77777777" w:rsidR="00B7469E" w:rsidRPr="00EB563C" w:rsidRDefault="00B7469E" w:rsidP="00B7469E">
      <w:pPr>
        <w:pStyle w:val="ListParagraph"/>
        <w:ind w:left="1224"/>
        <w:rPr>
          <w:rFonts w:cstheme="minorHAnsi"/>
        </w:rPr>
      </w:pPr>
      <w:r w:rsidRPr="00EB563C">
        <w:rPr>
          <w:rFonts w:cstheme="minorHAnsi"/>
          <w:b/>
          <w:bCs/>
        </w:rPr>
        <w:t>Rationale:</w:t>
      </w:r>
      <w:r w:rsidRPr="00EB563C">
        <w:rPr>
          <w:rFonts w:cstheme="minorHAnsi"/>
        </w:rPr>
        <w:t xml:space="preserve"> Update of language. A demand should not need to be made </w:t>
      </w:r>
      <w:proofErr w:type="gramStart"/>
      <w:r w:rsidRPr="00EB563C">
        <w:rPr>
          <w:rFonts w:cstheme="minorHAnsi"/>
        </w:rPr>
        <w:t>in order to</w:t>
      </w:r>
      <w:proofErr w:type="gramEnd"/>
      <w:r w:rsidRPr="00EB563C">
        <w:rPr>
          <w:rFonts w:cstheme="minorHAnsi"/>
        </w:rPr>
        <w:t xml:space="preserve"> have a poll taken, a request will be accepted. ‘Her’ updated to ‘their’ as explained above.</w:t>
      </w:r>
    </w:p>
    <w:p w14:paraId="537EE8DE" w14:textId="77777777" w:rsidR="00B7469E" w:rsidRDefault="00B7469E" w:rsidP="00B7469E">
      <w:pPr>
        <w:pStyle w:val="ListParagraph"/>
        <w:ind w:left="864" w:firstLine="360"/>
        <w:rPr>
          <w:rFonts w:cstheme="minorHAnsi"/>
        </w:rPr>
      </w:pPr>
      <w:r w:rsidRPr="00EB563C">
        <w:rPr>
          <w:rFonts w:cstheme="minorHAnsi"/>
          <w:b/>
          <w:bCs/>
        </w:rPr>
        <w:t>Moved:</w:t>
      </w:r>
      <w:r w:rsidRPr="00EB563C">
        <w:rPr>
          <w:rFonts w:cstheme="minorHAnsi"/>
        </w:rPr>
        <w:t xml:space="preserve"> Dawn-Marie Wilson</w:t>
      </w:r>
      <w:r w:rsidRPr="00EB563C">
        <w:rPr>
          <w:rFonts w:cstheme="minorHAnsi"/>
        </w:rPr>
        <w:tab/>
      </w:r>
      <w:r w:rsidRPr="00EB563C">
        <w:rPr>
          <w:rFonts w:cstheme="minorHAnsi"/>
        </w:rPr>
        <w:tab/>
      </w:r>
      <w:r w:rsidRPr="00EB563C">
        <w:rPr>
          <w:rFonts w:cstheme="minorHAnsi"/>
          <w:b/>
          <w:bCs/>
        </w:rPr>
        <w:t xml:space="preserve">Seconded: </w:t>
      </w:r>
      <w:r w:rsidRPr="00EB563C">
        <w:rPr>
          <w:rFonts w:cstheme="minorHAnsi"/>
        </w:rPr>
        <w:t>Monica Furer</w:t>
      </w:r>
    </w:p>
    <w:p w14:paraId="248E0960" w14:textId="4425B243" w:rsidR="003F2DDB" w:rsidRDefault="003F2DDB" w:rsidP="00B7469E">
      <w:pPr>
        <w:pStyle w:val="ListParagraph"/>
        <w:ind w:left="864" w:firstLine="360"/>
        <w:rPr>
          <w:rFonts w:cstheme="minorHAnsi"/>
          <w:b/>
          <w:bCs/>
        </w:rPr>
      </w:pPr>
      <w:r>
        <w:rPr>
          <w:rFonts w:cstheme="minorHAnsi"/>
          <w:b/>
          <w:bCs/>
        </w:rPr>
        <w:t>No Discussion</w:t>
      </w:r>
    </w:p>
    <w:p w14:paraId="7B1459D4" w14:textId="54DF6798" w:rsidR="003F2DDB" w:rsidRPr="00EB563C" w:rsidRDefault="003F2DDB" w:rsidP="00B7469E">
      <w:pPr>
        <w:pStyle w:val="ListParagraph"/>
        <w:ind w:left="864" w:firstLine="360"/>
        <w:rPr>
          <w:rFonts w:cstheme="minorHAnsi"/>
        </w:rPr>
      </w:pPr>
      <w:r>
        <w:rPr>
          <w:rFonts w:cstheme="minorHAnsi"/>
          <w:b/>
          <w:bCs/>
        </w:rPr>
        <w:t>Carried</w:t>
      </w:r>
    </w:p>
    <w:p w14:paraId="46B870FA" w14:textId="77777777" w:rsidR="00B7469E" w:rsidRPr="00DF5832" w:rsidRDefault="00B7469E" w:rsidP="00B7469E">
      <w:pPr>
        <w:pStyle w:val="ListParagraph"/>
        <w:ind w:left="1224"/>
        <w:rPr>
          <w:rFonts w:cstheme="minorHAnsi"/>
          <w:b/>
          <w:bCs/>
        </w:rPr>
      </w:pPr>
    </w:p>
    <w:p w14:paraId="2CD308FA" w14:textId="5D9981A6" w:rsidR="00B7469E" w:rsidRPr="00DF5832" w:rsidRDefault="000320ED" w:rsidP="00B7469E">
      <w:pPr>
        <w:pStyle w:val="ListParagraph"/>
        <w:numPr>
          <w:ilvl w:val="2"/>
          <w:numId w:val="6"/>
        </w:numPr>
        <w:rPr>
          <w:rFonts w:cstheme="minorHAnsi"/>
        </w:rPr>
      </w:pPr>
      <w:r>
        <w:rPr>
          <w:rFonts w:cstheme="minorHAnsi"/>
          <w:b/>
          <w:bCs/>
        </w:rPr>
        <w:t xml:space="preserve"> </w:t>
      </w:r>
      <w:r w:rsidR="00B7469E" w:rsidRPr="00DF5832">
        <w:rPr>
          <w:rFonts w:cstheme="minorHAnsi"/>
          <w:b/>
          <w:bCs/>
        </w:rPr>
        <w:t>I move that the entire contents of section 4.1:</w:t>
      </w:r>
    </w:p>
    <w:p w14:paraId="370C36B6" w14:textId="77777777" w:rsidR="00B7469E" w:rsidRPr="00DF5832" w:rsidRDefault="00B7469E" w:rsidP="00B7469E">
      <w:pPr>
        <w:pStyle w:val="ListParagraph"/>
        <w:ind w:left="1224"/>
        <w:rPr>
          <w:rFonts w:cstheme="minorHAnsi"/>
        </w:rPr>
      </w:pPr>
      <w:r w:rsidRPr="00DF5832">
        <w:rPr>
          <w:rFonts w:cstheme="minorHAnsi"/>
        </w:rPr>
        <w:t>Be moved to the section after “Terms of Office of Directors” (This would become 4.3 if all proposed revisions are adopted). No changes made to the information (</w:t>
      </w:r>
      <w:proofErr w:type="gramStart"/>
      <w:r w:rsidRPr="00DF5832">
        <w:rPr>
          <w:rFonts w:cstheme="minorHAnsi"/>
        </w:rPr>
        <w:t>with the exception of</w:t>
      </w:r>
      <w:proofErr w:type="gramEnd"/>
      <w:r w:rsidRPr="00DF5832">
        <w:rPr>
          <w:rFonts w:cstheme="minorHAnsi"/>
        </w:rPr>
        <w:t xml:space="preserve"> updates to gender inclusivity of ‘him/her’ to ‘them’ in the Vice-President section ii).</w:t>
      </w:r>
    </w:p>
    <w:p w14:paraId="6A9BC06D" w14:textId="77777777" w:rsidR="00B7469E" w:rsidRPr="00DF5832" w:rsidRDefault="00B7469E" w:rsidP="00B7469E">
      <w:pPr>
        <w:pStyle w:val="ListParagraph"/>
        <w:ind w:left="1224"/>
        <w:rPr>
          <w:rFonts w:cstheme="minorHAnsi"/>
        </w:rPr>
      </w:pPr>
    </w:p>
    <w:p w14:paraId="74320D68" w14:textId="77777777" w:rsidR="00B7469E" w:rsidRPr="00DF5832"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This is a minor change that will make the order of Section fo</w:t>
      </w:r>
      <w:r>
        <w:rPr>
          <w:rFonts w:cstheme="minorHAnsi"/>
        </w:rPr>
        <w:t>u</w:t>
      </w:r>
      <w:r w:rsidRPr="00DF5832">
        <w:rPr>
          <w:rFonts w:cstheme="minorHAnsi"/>
        </w:rPr>
        <w:t>r more in line with general by-law standards.</w:t>
      </w:r>
    </w:p>
    <w:p w14:paraId="3F3939A1"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2878A8A6" w14:textId="4DA4969A" w:rsidR="00C876AB" w:rsidRDefault="00C876AB" w:rsidP="00B7469E">
      <w:pPr>
        <w:pStyle w:val="ListParagraph"/>
        <w:ind w:left="864" w:firstLine="360"/>
        <w:rPr>
          <w:rFonts w:cstheme="minorHAnsi"/>
          <w:b/>
          <w:bCs/>
        </w:rPr>
      </w:pPr>
      <w:r>
        <w:rPr>
          <w:rFonts w:cstheme="minorHAnsi"/>
          <w:b/>
          <w:bCs/>
        </w:rPr>
        <w:t>No Discussion</w:t>
      </w:r>
    </w:p>
    <w:p w14:paraId="329C8A51" w14:textId="67729FCB" w:rsidR="00C876AB" w:rsidRPr="00DF5832" w:rsidRDefault="00C876AB" w:rsidP="00B7469E">
      <w:pPr>
        <w:pStyle w:val="ListParagraph"/>
        <w:ind w:left="864" w:firstLine="360"/>
        <w:rPr>
          <w:rFonts w:cstheme="minorHAnsi"/>
        </w:rPr>
      </w:pPr>
      <w:r>
        <w:rPr>
          <w:rFonts w:cstheme="minorHAnsi"/>
          <w:b/>
          <w:bCs/>
        </w:rPr>
        <w:t>Carried</w:t>
      </w:r>
    </w:p>
    <w:p w14:paraId="1164B03B" w14:textId="77777777" w:rsidR="00B7469E" w:rsidRPr="00DF5832" w:rsidRDefault="00B7469E" w:rsidP="00B7469E">
      <w:pPr>
        <w:pStyle w:val="ListParagraph"/>
        <w:ind w:left="1224"/>
        <w:rPr>
          <w:rFonts w:cstheme="minorHAnsi"/>
        </w:rPr>
      </w:pPr>
    </w:p>
    <w:p w14:paraId="5EC979A2" w14:textId="650F99D7" w:rsidR="00B7469E" w:rsidRPr="00DF5832" w:rsidRDefault="000320ED" w:rsidP="00B7469E">
      <w:pPr>
        <w:pStyle w:val="ListParagraph"/>
        <w:numPr>
          <w:ilvl w:val="2"/>
          <w:numId w:val="6"/>
        </w:numPr>
        <w:rPr>
          <w:rFonts w:cstheme="minorHAnsi"/>
        </w:rPr>
      </w:pPr>
      <w:r>
        <w:rPr>
          <w:rFonts w:cstheme="minorHAnsi"/>
          <w:b/>
          <w:bCs/>
        </w:rPr>
        <w:t xml:space="preserve"> </w:t>
      </w:r>
      <w:r w:rsidR="00B7469E" w:rsidRPr="00DF5832">
        <w:rPr>
          <w:rFonts w:cstheme="minorHAnsi"/>
          <w:b/>
          <w:bCs/>
        </w:rPr>
        <w:t>I move that section 4.2 Directors of the Corporation:</w:t>
      </w:r>
    </w:p>
    <w:p w14:paraId="724C3083" w14:textId="77777777" w:rsidR="00B7469E" w:rsidRPr="00DF5832" w:rsidRDefault="00B7469E" w:rsidP="00B7469E">
      <w:pPr>
        <w:pStyle w:val="ListParagraph"/>
        <w:numPr>
          <w:ilvl w:val="0"/>
          <w:numId w:val="8"/>
        </w:numPr>
        <w:rPr>
          <w:rFonts w:cstheme="minorHAnsi"/>
        </w:rPr>
      </w:pPr>
      <w:r w:rsidRPr="00DF5832">
        <w:rPr>
          <w:rFonts w:cstheme="minorHAnsi"/>
        </w:rPr>
        <w:t>President</w:t>
      </w:r>
    </w:p>
    <w:p w14:paraId="6FEE0AAC" w14:textId="77777777" w:rsidR="00B7469E" w:rsidRPr="00DF5832" w:rsidRDefault="00B7469E" w:rsidP="00B7469E">
      <w:pPr>
        <w:ind w:left="1584"/>
        <w:rPr>
          <w:rFonts w:cstheme="minorHAnsi"/>
        </w:rPr>
      </w:pPr>
      <w:r w:rsidRPr="00DF5832">
        <w:rPr>
          <w:rFonts w:cstheme="minorHAnsi"/>
        </w:rPr>
        <w:t>Vice-President</w:t>
      </w:r>
    </w:p>
    <w:p w14:paraId="1A1C56B5" w14:textId="77777777" w:rsidR="00B7469E" w:rsidRPr="00DF5832" w:rsidRDefault="00B7469E" w:rsidP="00B7469E">
      <w:pPr>
        <w:ind w:left="1584"/>
        <w:rPr>
          <w:rFonts w:cstheme="minorHAnsi"/>
        </w:rPr>
      </w:pPr>
      <w:r w:rsidRPr="00DF5832">
        <w:rPr>
          <w:rFonts w:cstheme="minorHAnsi"/>
        </w:rPr>
        <w:t>Treasurer</w:t>
      </w:r>
    </w:p>
    <w:p w14:paraId="4C3718B9" w14:textId="77777777" w:rsidR="00B7469E" w:rsidRPr="00DF5832" w:rsidRDefault="00B7469E" w:rsidP="00B7469E">
      <w:pPr>
        <w:ind w:left="1584"/>
        <w:rPr>
          <w:rFonts w:cstheme="minorHAnsi"/>
        </w:rPr>
      </w:pPr>
      <w:r w:rsidRPr="00DF5832">
        <w:rPr>
          <w:rFonts w:cstheme="minorHAnsi"/>
        </w:rPr>
        <w:t>Secretary</w:t>
      </w:r>
    </w:p>
    <w:p w14:paraId="78BC492B" w14:textId="77777777" w:rsidR="00B7469E" w:rsidRPr="00DF5832" w:rsidRDefault="00B7469E" w:rsidP="00B7469E">
      <w:pPr>
        <w:ind w:left="1584"/>
        <w:rPr>
          <w:rFonts w:cstheme="minorHAnsi"/>
        </w:rPr>
      </w:pPr>
      <w:r w:rsidRPr="00DF5832">
        <w:rPr>
          <w:rFonts w:cstheme="minorHAnsi"/>
        </w:rPr>
        <w:t>Fundraising Committee</w:t>
      </w:r>
    </w:p>
    <w:p w14:paraId="6A500043" w14:textId="77777777" w:rsidR="00B7469E" w:rsidRPr="00DF5832" w:rsidRDefault="00B7469E" w:rsidP="00B7469E">
      <w:pPr>
        <w:ind w:left="1584"/>
        <w:rPr>
          <w:rFonts w:cstheme="minorHAnsi"/>
        </w:rPr>
      </w:pPr>
      <w:r w:rsidRPr="00DF5832">
        <w:rPr>
          <w:rFonts w:cstheme="minorHAnsi"/>
        </w:rPr>
        <w:t>MAVLI Education Committee</w:t>
      </w:r>
    </w:p>
    <w:p w14:paraId="1A26FE1B" w14:textId="77777777" w:rsidR="00B7469E" w:rsidRPr="00DF5832" w:rsidRDefault="00B7469E" w:rsidP="00B7469E">
      <w:pPr>
        <w:ind w:left="1584"/>
        <w:rPr>
          <w:rFonts w:cstheme="minorHAnsi"/>
        </w:rPr>
      </w:pPr>
      <w:r w:rsidRPr="00DF5832">
        <w:rPr>
          <w:rFonts w:cstheme="minorHAnsi"/>
        </w:rPr>
        <w:t>Membership Committee</w:t>
      </w:r>
    </w:p>
    <w:p w14:paraId="64EF1DA2" w14:textId="77777777" w:rsidR="00B7469E" w:rsidRPr="00DF5832" w:rsidRDefault="00B7469E" w:rsidP="00B7469E">
      <w:pPr>
        <w:ind w:left="1584"/>
        <w:rPr>
          <w:rFonts w:cstheme="minorHAnsi"/>
        </w:rPr>
      </w:pPr>
      <w:r w:rsidRPr="00DF5832">
        <w:rPr>
          <w:rFonts w:cstheme="minorHAnsi"/>
        </w:rPr>
        <w:t>Digital Media Coordinator</w:t>
      </w:r>
    </w:p>
    <w:p w14:paraId="4450C929" w14:textId="77777777" w:rsidR="00B7469E" w:rsidRPr="00DF5832" w:rsidRDefault="00B7469E" w:rsidP="00B7469E">
      <w:pPr>
        <w:ind w:left="1584"/>
        <w:rPr>
          <w:rFonts w:cstheme="minorHAnsi"/>
        </w:rPr>
      </w:pPr>
      <w:r w:rsidRPr="00DF5832">
        <w:rPr>
          <w:rFonts w:cstheme="minorHAnsi"/>
        </w:rPr>
        <w:t>Professional Development</w:t>
      </w:r>
    </w:p>
    <w:p w14:paraId="6A4206A7" w14:textId="77777777" w:rsidR="00B7469E" w:rsidRPr="00DF5832" w:rsidRDefault="00B7469E" w:rsidP="00B7469E">
      <w:pPr>
        <w:ind w:left="1584"/>
        <w:rPr>
          <w:rFonts w:cstheme="minorHAnsi"/>
        </w:rPr>
      </w:pPr>
      <w:r w:rsidRPr="00DF5832">
        <w:rPr>
          <w:rFonts w:cstheme="minorHAnsi"/>
        </w:rPr>
        <w:t>Public Relations Committee</w:t>
      </w:r>
    </w:p>
    <w:p w14:paraId="02062FEE" w14:textId="77777777" w:rsidR="00B7469E" w:rsidRPr="00DF5832" w:rsidRDefault="00B7469E" w:rsidP="00B7469E">
      <w:pPr>
        <w:ind w:left="1584"/>
        <w:rPr>
          <w:rFonts w:cstheme="minorHAnsi"/>
        </w:rPr>
      </w:pPr>
      <w:r w:rsidRPr="00DF5832">
        <w:rPr>
          <w:rFonts w:cstheme="minorHAnsi"/>
        </w:rPr>
        <w:t>AEIP Representative</w:t>
      </w:r>
    </w:p>
    <w:p w14:paraId="42696938" w14:textId="77777777" w:rsidR="00B7469E" w:rsidRPr="00DF5832" w:rsidRDefault="00B7469E" w:rsidP="00B7469E">
      <w:pPr>
        <w:pStyle w:val="ListParagraph"/>
        <w:numPr>
          <w:ilvl w:val="0"/>
          <w:numId w:val="8"/>
        </w:numPr>
        <w:rPr>
          <w:rFonts w:cstheme="minorHAnsi"/>
        </w:rPr>
      </w:pPr>
      <w:r w:rsidRPr="00DF5832">
        <w:rPr>
          <w:rFonts w:cstheme="minorHAnsi"/>
        </w:rPr>
        <w:t>The AEIP Representative shall be a student from the local interpreter education program.</w:t>
      </w:r>
    </w:p>
    <w:p w14:paraId="60F6662E" w14:textId="77777777" w:rsidR="00B7469E" w:rsidRPr="00DF5832" w:rsidRDefault="00B7469E" w:rsidP="00B7469E">
      <w:pPr>
        <w:pStyle w:val="ListParagraph"/>
        <w:ind w:left="1224"/>
        <w:rPr>
          <w:rFonts w:cstheme="minorHAnsi"/>
          <w:b/>
          <w:bCs/>
        </w:rPr>
      </w:pPr>
    </w:p>
    <w:p w14:paraId="67BAE593"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080623B4" w14:textId="77777777" w:rsidR="00B7469E" w:rsidRPr="00DF5832" w:rsidRDefault="00B7469E" w:rsidP="00B7469E">
      <w:pPr>
        <w:pStyle w:val="ListParagraph"/>
        <w:ind w:left="1224"/>
        <w:rPr>
          <w:rFonts w:cstheme="minorHAnsi"/>
        </w:rPr>
      </w:pPr>
      <w:r w:rsidRPr="00DF5832">
        <w:rPr>
          <w:rFonts w:cstheme="minorHAnsi"/>
        </w:rPr>
        <w:t>The Board of Directors shall consist of not fewer than 5 and not greater than 11 directors qualified to hold the position at law.</w:t>
      </w:r>
    </w:p>
    <w:p w14:paraId="6E94680F" w14:textId="77777777" w:rsidR="00B7469E" w:rsidRPr="00DF5832" w:rsidRDefault="00B7469E" w:rsidP="00B7469E">
      <w:pPr>
        <w:pStyle w:val="ListParagraph"/>
        <w:ind w:left="1224"/>
        <w:rPr>
          <w:rFonts w:cstheme="minorHAnsi"/>
        </w:rPr>
      </w:pPr>
    </w:p>
    <w:p w14:paraId="4E690614" w14:textId="77777777" w:rsidR="00B7469E" w:rsidRPr="00DF5832" w:rsidRDefault="00B7469E" w:rsidP="00B7469E">
      <w:pPr>
        <w:pStyle w:val="ListParagraph"/>
        <w:numPr>
          <w:ilvl w:val="0"/>
          <w:numId w:val="9"/>
        </w:numPr>
        <w:rPr>
          <w:rFonts w:cstheme="minorHAnsi"/>
        </w:rPr>
      </w:pPr>
      <w:r w:rsidRPr="00DF5832">
        <w:rPr>
          <w:rFonts w:cstheme="minorHAnsi"/>
        </w:rPr>
        <w:lastRenderedPageBreak/>
        <w:t>Of the total number of directors, and subject to these By-laws, one position shall be held by the AEIP Representative to the Board, who shall be a student from the local interpreter education program (if the program is active)</w:t>
      </w:r>
      <w:r>
        <w:rPr>
          <w:rFonts w:cstheme="minorHAnsi"/>
        </w:rPr>
        <w:t>.</w:t>
      </w:r>
    </w:p>
    <w:p w14:paraId="2E1B0635" w14:textId="77777777" w:rsidR="00B7469E" w:rsidRDefault="00B7469E" w:rsidP="00B7469E">
      <w:pPr>
        <w:pStyle w:val="ListParagraph"/>
        <w:ind w:left="1224"/>
        <w:rPr>
          <w:rFonts w:cstheme="minorHAnsi"/>
          <w:b/>
          <w:bCs/>
        </w:rPr>
      </w:pPr>
    </w:p>
    <w:p w14:paraId="5DC9EA08" w14:textId="77777777" w:rsidR="00B7469E" w:rsidRPr="00C54884" w:rsidRDefault="00B7469E" w:rsidP="00B7469E">
      <w:pPr>
        <w:pStyle w:val="ListParagraph"/>
        <w:ind w:left="1224"/>
        <w:rPr>
          <w:rFonts w:cstheme="minorHAnsi"/>
        </w:rPr>
      </w:pPr>
      <w:r w:rsidRPr="00DF5832">
        <w:rPr>
          <w:rFonts w:cstheme="minorHAnsi"/>
          <w:b/>
          <w:bCs/>
        </w:rPr>
        <w:t>Rationale:</w:t>
      </w:r>
      <w:r>
        <w:rPr>
          <w:rFonts w:cstheme="minorHAnsi"/>
          <w:b/>
          <w:bCs/>
        </w:rPr>
        <w:t xml:space="preserve"> </w:t>
      </w:r>
      <w:r>
        <w:rPr>
          <w:rFonts w:cstheme="minorHAnsi"/>
        </w:rPr>
        <w:t>The officer positions and committee chair/director positions are already identified in 4.1 and 4.5</w:t>
      </w:r>
    </w:p>
    <w:p w14:paraId="26241963"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582DE57F" w14:textId="77777777" w:rsidR="002D4675" w:rsidRDefault="00887769" w:rsidP="00B7469E">
      <w:pPr>
        <w:pStyle w:val="ListParagraph"/>
        <w:ind w:left="864" w:firstLine="360"/>
        <w:rPr>
          <w:rFonts w:cstheme="minorHAnsi"/>
          <w:b/>
          <w:bCs/>
        </w:rPr>
      </w:pPr>
      <w:r>
        <w:rPr>
          <w:rFonts w:cstheme="minorHAnsi"/>
          <w:b/>
          <w:bCs/>
        </w:rPr>
        <w:t>Discussion</w:t>
      </w:r>
      <w:r w:rsidR="002D4675">
        <w:rPr>
          <w:rFonts w:cstheme="minorHAnsi"/>
          <w:b/>
          <w:bCs/>
        </w:rPr>
        <w:t>:</w:t>
      </w:r>
    </w:p>
    <w:p w14:paraId="0F5A0E25" w14:textId="77777777" w:rsidR="002535B9" w:rsidRPr="002535B9" w:rsidRDefault="002535B9" w:rsidP="002535B9">
      <w:pPr>
        <w:rPr>
          <w:rFonts w:cstheme="minorHAnsi"/>
        </w:rPr>
      </w:pPr>
    </w:p>
    <w:p w14:paraId="2AA2CE5B" w14:textId="128F11FF" w:rsidR="002D4675" w:rsidRDefault="002535B9" w:rsidP="002D4675">
      <w:pPr>
        <w:pStyle w:val="ListParagraph"/>
        <w:numPr>
          <w:ilvl w:val="3"/>
          <w:numId w:val="6"/>
        </w:numPr>
        <w:rPr>
          <w:rFonts w:cstheme="minorHAnsi"/>
        </w:rPr>
      </w:pPr>
      <w:r>
        <w:rPr>
          <w:rFonts w:cstheme="minorHAnsi"/>
        </w:rPr>
        <w:t xml:space="preserve">The bylaw </w:t>
      </w:r>
      <w:r>
        <w:rPr>
          <w:rFonts w:cstheme="minorHAnsi"/>
        </w:rPr>
        <w:t>amendment has a typo. It should read “</w:t>
      </w:r>
      <w:r w:rsidRPr="00DF5832">
        <w:rPr>
          <w:rFonts w:cstheme="minorHAnsi"/>
        </w:rPr>
        <w:t xml:space="preserve">The Board of Directors shall consist of not fewer than 5 and not greater than </w:t>
      </w:r>
      <w:r>
        <w:rPr>
          <w:rFonts w:cstheme="minorHAnsi"/>
        </w:rPr>
        <w:t>12</w:t>
      </w:r>
      <w:r w:rsidRPr="00DF5832">
        <w:rPr>
          <w:rFonts w:cstheme="minorHAnsi"/>
        </w:rPr>
        <w:t xml:space="preserve"> directors qualified to hold the position at law.</w:t>
      </w:r>
      <w:r>
        <w:rPr>
          <w:rFonts w:cstheme="minorHAnsi"/>
        </w:rPr>
        <w:t>”</w:t>
      </w:r>
    </w:p>
    <w:p w14:paraId="1C908E64" w14:textId="6E2C0E2A" w:rsidR="002535B9" w:rsidRPr="002D4675" w:rsidRDefault="008F3AC3" w:rsidP="002D4675">
      <w:pPr>
        <w:pStyle w:val="ListParagraph"/>
        <w:numPr>
          <w:ilvl w:val="3"/>
          <w:numId w:val="6"/>
        </w:numPr>
        <w:rPr>
          <w:rFonts w:cstheme="minorHAnsi"/>
        </w:rPr>
      </w:pPr>
      <w:r>
        <w:rPr>
          <w:rFonts w:cstheme="minorHAnsi"/>
        </w:rPr>
        <w:t>I move to accept the corrected bylaw amendment (11 directors should read 12 directors).</w:t>
      </w:r>
    </w:p>
    <w:p w14:paraId="6DFE18EA" w14:textId="43A11B6C" w:rsidR="002535B9" w:rsidRPr="008F3AC3" w:rsidRDefault="008F3AC3" w:rsidP="008F3AC3">
      <w:pPr>
        <w:ind w:left="504" w:firstLine="720"/>
        <w:rPr>
          <w:rFonts w:cstheme="minorHAnsi"/>
        </w:rPr>
      </w:pPr>
      <w:r w:rsidRPr="008F3AC3">
        <w:rPr>
          <w:rFonts w:cstheme="minorHAnsi"/>
          <w:b/>
          <w:bCs/>
        </w:rPr>
        <w:t>Moved:</w:t>
      </w:r>
      <w:r w:rsidRPr="008F3AC3">
        <w:rPr>
          <w:rFonts w:cstheme="minorHAnsi"/>
        </w:rPr>
        <w:t xml:space="preserve"> Dawn-Marie Wilson</w:t>
      </w:r>
      <w:r w:rsidRPr="008F3AC3">
        <w:rPr>
          <w:rFonts w:cstheme="minorHAnsi"/>
        </w:rPr>
        <w:tab/>
      </w:r>
      <w:r w:rsidRPr="008F3AC3">
        <w:rPr>
          <w:rFonts w:cstheme="minorHAnsi"/>
        </w:rPr>
        <w:tab/>
      </w:r>
      <w:r w:rsidRPr="008F3AC3">
        <w:rPr>
          <w:rFonts w:cstheme="minorHAnsi"/>
          <w:b/>
          <w:bCs/>
        </w:rPr>
        <w:t xml:space="preserve">Seconded: </w:t>
      </w:r>
      <w:r>
        <w:rPr>
          <w:rFonts w:cstheme="minorHAnsi"/>
        </w:rPr>
        <w:t>Meg Toews</w:t>
      </w:r>
    </w:p>
    <w:p w14:paraId="3BF6D296" w14:textId="77777777" w:rsidR="002535B9" w:rsidRDefault="002535B9" w:rsidP="002535B9">
      <w:pPr>
        <w:pStyle w:val="ListParagraph"/>
        <w:ind w:left="864" w:firstLine="360"/>
        <w:rPr>
          <w:rFonts w:cstheme="minorHAnsi"/>
          <w:b/>
          <w:bCs/>
        </w:rPr>
      </w:pPr>
      <w:r>
        <w:rPr>
          <w:rFonts w:cstheme="minorHAnsi"/>
          <w:b/>
          <w:bCs/>
        </w:rPr>
        <w:t>Carried</w:t>
      </w:r>
    </w:p>
    <w:p w14:paraId="5A2797C9" w14:textId="77777777" w:rsidR="002535B9" w:rsidRPr="002535B9" w:rsidRDefault="002535B9" w:rsidP="002535B9">
      <w:pPr>
        <w:pStyle w:val="ListParagraph"/>
        <w:ind w:left="1224"/>
        <w:rPr>
          <w:rFonts w:cstheme="minorHAnsi"/>
        </w:rPr>
      </w:pPr>
    </w:p>
    <w:p w14:paraId="79A335DD" w14:textId="77777777" w:rsidR="002535B9" w:rsidRPr="002535B9" w:rsidRDefault="002535B9" w:rsidP="002535B9">
      <w:pPr>
        <w:pStyle w:val="ListParagraph"/>
        <w:ind w:left="1224"/>
        <w:rPr>
          <w:rFonts w:cstheme="minorHAnsi"/>
        </w:rPr>
      </w:pPr>
    </w:p>
    <w:p w14:paraId="4D96E050" w14:textId="480EC4DD" w:rsidR="00B7469E" w:rsidRPr="00ED57B4" w:rsidRDefault="00B7469E" w:rsidP="00B7469E">
      <w:pPr>
        <w:pStyle w:val="ListParagraph"/>
        <w:numPr>
          <w:ilvl w:val="2"/>
          <w:numId w:val="6"/>
        </w:numPr>
        <w:rPr>
          <w:rFonts w:cstheme="minorHAnsi"/>
        </w:rPr>
      </w:pPr>
      <w:r w:rsidRPr="00ED57B4">
        <w:rPr>
          <w:rFonts w:cstheme="minorHAnsi"/>
          <w:b/>
          <w:bCs/>
        </w:rPr>
        <w:t>I move that section 4.3 Number of Directors:</w:t>
      </w:r>
    </w:p>
    <w:p w14:paraId="30283A20" w14:textId="77777777" w:rsidR="00B7469E" w:rsidRPr="00ED57B4" w:rsidRDefault="00B7469E" w:rsidP="00B7469E">
      <w:pPr>
        <w:pStyle w:val="NormalWeb"/>
        <w:ind w:left="1224"/>
        <w:rPr>
          <w:rFonts w:asciiTheme="minorHAnsi" w:hAnsiTheme="minorHAnsi" w:cstheme="minorHAnsi"/>
        </w:rPr>
      </w:pPr>
      <w:r w:rsidRPr="00ED57B4">
        <w:rPr>
          <w:rFonts w:asciiTheme="minorHAnsi" w:hAnsiTheme="minorHAnsi" w:cstheme="minorHAnsi"/>
        </w:rPr>
        <w:t xml:space="preserve">There shall be no fewer than five and no more than twelve portfolio directors or teams of portfolio directors who shall constitute the Board. </w:t>
      </w:r>
    </w:p>
    <w:p w14:paraId="124AA808" w14:textId="77777777" w:rsidR="00B7469E" w:rsidRPr="00ED57B4" w:rsidRDefault="00B7469E" w:rsidP="00B7469E">
      <w:pPr>
        <w:pStyle w:val="NormalWeb"/>
        <w:ind w:left="504" w:firstLine="720"/>
        <w:rPr>
          <w:rFonts w:asciiTheme="minorHAnsi" w:hAnsiTheme="minorHAnsi" w:cstheme="minorHAnsi"/>
          <w:b/>
          <w:bCs/>
        </w:rPr>
      </w:pPr>
      <w:r w:rsidRPr="00ED57B4">
        <w:rPr>
          <w:rFonts w:asciiTheme="minorHAnsi" w:hAnsiTheme="minorHAnsi" w:cstheme="minorHAnsi"/>
          <w:b/>
          <w:bCs/>
        </w:rPr>
        <w:t>Be removed.</w:t>
      </w:r>
    </w:p>
    <w:p w14:paraId="551CFC8B" w14:textId="77777777" w:rsidR="00B7469E" w:rsidRPr="00F25A29"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This information has been added with the adoption of the changes to 4.2 above.</w:t>
      </w:r>
    </w:p>
    <w:p w14:paraId="54113ED4"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1A551844" w14:textId="46FA6543" w:rsidR="00C029C5" w:rsidRDefault="00C029C5" w:rsidP="00B7469E">
      <w:pPr>
        <w:pStyle w:val="ListParagraph"/>
        <w:ind w:left="1224"/>
        <w:rPr>
          <w:rFonts w:cstheme="minorHAnsi"/>
          <w:b/>
          <w:bCs/>
        </w:rPr>
      </w:pPr>
      <w:r>
        <w:rPr>
          <w:rFonts w:cstheme="minorHAnsi"/>
          <w:b/>
          <w:bCs/>
        </w:rPr>
        <w:t>No Discussion</w:t>
      </w:r>
    </w:p>
    <w:p w14:paraId="4D216EF6" w14:textId="3D2AE69F" w:rsidR="00C029C5" w:rsidRPr="00DF5832" w:rsidRDefault="00C029C5" w:rsidP="00B7469E">
      <w:pPr>
        <w:pStyle w:val="ListParagraph"/>
        <w:ind w:left="1224"/>
        <w:rPr>
          <w:rFonts w:cstheme="minorHAnsi"/>
        </w:rPr>
      </w:pPr>
      <w:r>
        <w:rPr>
          <w:rFonts w:cstheme="minorHAnsi"/>
          <w:b/>
          <w:bCs/>
        </w:rPr>
        <w:t>Carried</w:t>
      </w:r>
    </w:p>
    <w:p w14:paraId="34A43F28" w14:textId="77777777" w:rsidR="00B7469E" w:rsidRPr="00DF5832" w:rsidRDefault="00B7469E" w:rsidP="00B7469E">
      <w:pPr>
        <w:pStyle w:val="ListParagraph"/>
        <w:ind w:left="1224"/>
        <w:rPr>
          <w:rFonts w:cstheme="minorHAnsi"/>
        </w:rPr>
      </w:pPr>
    </w:p>
    <w:p w14:paraId="1C17A9D7" w14:textId="312A6DFD" w:rsidR="00B7469E" w:rsidRPr="00DF5832" w:rsidRDefault="000320ED" w:rsidP="00B7469E">
      <w:pPr>
        <w:pStyle w:val="ListParagraph"/>
        <w:numPr>
          <w:ilvl w:val="2"/>
          <w:numId w:val="6"/>
        </w:numPr>
        <w:rPr>
          <w:rFonts w:cstheme="minorHAnsi"/>
        </w:rPr>
      </w:pPr>
      <w:r>
        <w:rPr>
          <w:rFonts w:cstheme="minorHAnsi"/>
          <w:b/>
          <w:bCs/>
        </w:rPr>
        <w:t xml:space="preserve"> </w:t>
      </w:r>
      <w:r w:rsidR="00B7469E" w:rsidRPr="00DF5832">
        <w:rPr>
          <w:rFonts w:cstheme="minorHAnsi"/>
          <w:b/>
          <w:bCs/>
        </w:rPr>
        <w:t>I move that section 4.4 Terms of Office of Directors:</w:t>
      </w:r>
    </w:p>
    <w:p w14:paraId="52DB5B72" w14:textId="77777777" w:rsidR="00B7469E" w:rsidRPr="00DF5832" w:rsidRDefault="00B7469E" w:rsidP="00B7469E">
      <w:pPr>
        <w:pStyle w:val="NormalWeb"/>
        <w:spacing w:before="0" w:beforeAutospacing="0" w:after="0" w:afterAutospacing="0"/>
        <w:ind w:left="1440"/>
        <w:rPr>
          <w:rFonts w:asciiTheme="minorHAnsi" w:hAnsiTheme="minorHAnsi" w:cstheme="minorHAnsi"/>
        </w:rPr>
      </w:pPr>
      <w:r w:rsidRPr="00DF5832">
        <w:rPr>
          <w:rFonts w:asciiTheme="minorHAnsi" w:eastAsiaTheme="minorHAnsi" w:hAnsiTheme="minorHAnsi" w:cstheme="minorHAnsi"/>
        </w:rPr>
        <w:t>(1</w:t>
      </w:r>
      <w:r w:rsidRPr="00DF5832">
        <w:rPr>
          <w:rFonts w:asciiTheme="minorHAnsi" w:hAnsiTheme="minorHAnsi" w:cstheme="minorHAnsi"/>
        </w:rPr>
        <w:t xml:space="preserve">) No </w:t>
      </w:r>
      <w:r w:rsidRPr="00DF5832">
        <w:rPr>
          <w:rFonts w:asciiTheme="minorHAnsi" w:hAnsiTheme="minorHAnsi" w:cstheme="minorHAnsi"/>
          <w:b/>
          <w:bCs/>
        </w:rPr>
        <w:t>Officer</w:t>
      </w:r>
      <w:r w:rsidRPr="00DF5832">
        <w:rPr>
          <w:rFonts w:asciiTheme="minorHAnsi" w:hAnsiTheme="minorHAnsi" w:cstheme="minorHAnsi"/>
        </w:rPr>
        <w:t xml:space="preserve"> shall hold a position as </w:t>
      </w:r>
      <w:r w:rsidRPr="00DF5832">
        <w:rPr>
          <w:rFonts w:asciiTheme="minorHAnsi" w:hAnsiTheme="minorHAnsi" w:cstheme="minorHAnsi"/>
          <w:b/>
          <w:bCs/>
        </w:rPr>
        <w:t>an Officer</w:t>
      </w:r>
      <w:r w:rsidRPr="00DF5832">
        <w:rPr>
          <w:rFonts w:asciiTheme="minorHAnsi" w:hAnsiTheme="minorHAnsi" w:cstheme="minorHAnsi"/>
        </w:rPr>
        <w:t xml:space="preserve"> for more than two consecutive two-year terms without a specific motion duly moved, </w:t>
      </w:r>
      <w:proofErr w:type="gramStart"/>
      <w:r w:rsidRPr="00DF5832">
        <w:rPr>
          <w:rFonts w:asciiTheme="minorHAnsi" w:hAnsiTheme="minorHAnsi" w:cstheme="minorHAnsi"/>
        </w:rPr>
        <w:t>seconded</w:t>
      </w:r>
      <w:proofErr w:type="gramEnd"/>
      <w:r w:rsidRPr="00DF5832">
        <w:rPr>
          <w:rFonts w:asciiTheme="minorHAnsi" w:hAnsiTheme="minorHAnsi" w:cstheme="minorHAnsi"/>
        </w:rPr>
        <w:t xml:space="preserve"> and passed by the membership at an Annual General Meeting authorizing that the individual may seek office.</w:t>
      </w:r>
    </w:p>
    <w:p w14:paraId="4450030C" w14:textId="77777777" w:rsidR="00B7469E" w:rsidRPr="00DF5832" w:rsidRDefault="00B7469E" w:rsidP="00B7469E">
      <w:pPr>
        <w:rPr>
          <w:rFonts w:cstheme="minorHAnsi"/>
        </w:rPr>
      </w:pPr>
    </w:p>
    <w:p w14:paraId="4C91CD02"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1072A3EA" w14:textId="77777777" w:rsidR="00B7469E" w:rsidRPr="00DF5832" w:rsidRDefault="00B7469E" w:rsidP="00B7469E">
      <w:pPr>
        <w:pStyle w:val="NormalWeb"/>
        <w:spacing w:before="0" w:beforeAutospacing="0" w:after="0" w:afterAutospacing="0"/>
        <w:ind w:left="1224"/>
        <w:rPr>
          <w:rFonts w:asciiTheme="minorHAnsi" w:hAnsiTheme="minorHAnsi" w:cstheme="minorHAnsi"/>
        </w:rPr>
      </w:pPr>
      <w:r w:rsidRPr="00DF5832">
        <w:rPr>
          <w:rFonts w:asciiTheme="minorHAnsi" w:hAnsiTheme="minorHAnsi" w:cstheme="minorHAnsi"/>
        </w:rPr>
        <w:t xml:space="preserve">No </w:t>
      </w:r>
      <w:r w:rsidRPr="00DF5832">
        <w:rPr>
          <w:rFonts w:asciiTheme="minorHAnsi" w:hAnsiTheme="minorHAnsi" w:cstheme="minorHAnsi"/>
          <w:b/>
          <w:bCs/>
        </w:rPr>
        <w:t>director</w:t>
      </w:r>
      <w:r w:rsidRPr="00DF5832">
        <w:rPr>
          <w:rFonts w:asciiTheme="minorHAnsi" w:hAnsiTheme="minorHAnsi" w:cstheme="minorHAnsi"/>
        </w:rPr>
        <w:t xml:space="preserve"> shall hold a position as</w:t>
      </w:r>
      <w:r w:rsidRPr="00DF5832">
        <w:rPr>
          <w:rFonts w:asciiTheme="minorHAnsi" w:hAnsiTheme="minorHAnsi" w:cstheme="minorHAnsi"/>
          <w:b/>
          <w:bCs/>
        </w:rPr>
        <w:t xml:space="preserve"> a director</w:t>
      </w:r>
      <w:r w:rsidRPr="00DF5832">
        <w:rPr>
          <w:rFonts w:asciiTheme="minorHAnsi" w:hAnsiTheme="minorHAnsi" w:cstheme="minorHAnsi"/>
        </w:rPr>
        <w:t xml:space="preserve"> for more than two consecutive two-year terms</w:t>
      </w:r>
      <w:r w:rsidRPr="00DF5832">
        <w:rPr>
          <w:rFonts w:asciiTheme="minorHAnsi" w:hAnsiTheme="minorHAnsi" w:cstheme="minorHAnsi"/>
          <w:b/>
          <w:bCs/>
        </w:rPr>
        <w:t xml:space="preserve">, save and except in the case that a director may be elected to a third term for the purpose of acting as the intended President of the organization. </w:t>
      </w:r>
      <w:proofErr w:type="gramStart"/>
      <w:r w:rsidRPr="00DF5832">
        <w:rPr>
          <w:rFonts w:asciiTheme="minorHAnsi" w:hAnsiTheme="minorHAnsi" w:cstheme="minorHAnsi"/>
          <w:b/>
          <w:bCs/>
        </w:rPr>
        <w:t>In the event that</w:t>
      </w:r>
      <w:proofErr w:type="gramEnd"/>
      <w:r w:rsidRPr="00DF5832">
        <w:rPr>
          <w:rFonts w:asciiTheme="minorHAnsi" w:hAnsiTheme="minorHAnsi" w:cstheme="minorHAnsi"/>
          <w:b/>
          <w:bCs/>
        </w:rPr>
        <w:t xml:space="preserve"> the director does not undertake the role of President in their third term, the director’s position on the Board shall lapse without the necessity of terminating the director in accordance with these By-laws.</w:t>
      </w:r>
    </w:p>
    <w:p w14:paraId="190707D9" w14:textId="77777777" w:rsidR="00B7469E" w:rsidRPr="00DF5832" w:rsidRDefault="00B7469E" w:rsidP="00B7469E">
      <w:pPr>
        <w:rPr>
          <w:rFonts w:cstheme="minorHAnsi"/>
        </w:rPr>
      </w:pPr>
    </w:p>
    <w:p w14:paraId="3DC4E061" w14:textId="77777777" w:rsidR="00B7469E" w:rsidRPr="00F25A29" w:rsidRDefault="00B7469E" w:rsidP="00B7469E">
      <w:pPr>
        <w:pStyle w:val="NormalWeb"/>
        <w:spacing w:before="0" w:beforeAutospacing="0" w:after="0" w:afterAutospacing="0"/>
        <w:ind w:left="1224"/>
        <w:rPr>
          <w:rFonts w:asciiTheme="minorHAnsi" w:hAnsiTheme="minorHAnsi" w:cstheme="minorHAnsi"/>
        </w:rPr>
      </w:pPr>
      <w:r w:rsidRPr="00DF5832">
        <w:rPr>
          <w:rFonts w:asciiTheme="minorHAnsi" w:hAnsiTheme="minorHAnsi" w:cstheme="minorHAnsi"/>
          <w:b/>
          <w:bCs/>
        </w:rPr>
        <w:lastRenderedPageBreak/>
        <w:t>Rationale:</w:t>
      </w:r>
      <w:r w:rsidRPr="00DF5832">
        <w:rPr>
          <w:rFonts w:asciiTheme="minorHAnsi" w:hAnsiTheme="minorHAnsi" w:cstheme="minorHAnsi"/>
        </w:rPr>
        <w:t xml:space="preserve"> Typically, term limits apply to directors proper, not those directors serving as officers. Term limits are considered best practice, however, can inadvertently become a barrier to equity </w:t>
      </w:r>
      <w:proofErr w:type="gramStart"/>
      <w:r w:rsidRPr="00DF5832">
        <w:rPr>
          <w:rFonts w:asciiTheme="minorHAnsi" w:hAnsiTheme="minorHAnsi" w:cstheme="minorHAnsi"/>
        </w:rPr>
        <w:t>in the event that</w:t>
      </w:r>
      <w:proofErr w:type="gramEnd"/>
      <w:r w:rsidRPr="00DF5832">
        <w:rPr>
          <w:rFonts w:asciiTheme="minorHAnsi" w:hAnsiTheme="minorHAnsi" w:cstheme="minorHAnsi"/>
        </w:rPr>
        <w:t xml:space="preserve"> board members joining the organization are inexperienced in board management. The addition of a third term permits those board members who may not have as much board experience the opportunity to grow into the position. These can be folks who may experience social disadvantage, who are racialized or Indigenous, have dis/abilities, etc. and need more time to learn how boards work to participate. This encourages directors from equity deserving groups to </w:t>
      </w:r>
      <w:proofErr w:type="gramStart"/>
      <w:r w:rsidRPr="00DF5832">
        <w:rPr>
          <w:rFonts w:asciiTheme="minorHAnsi" w:hAnsiTheme="minorHAnsi" w:cstheme="minorHAnsi"/>
        </w:rPr>
        <w:t>enter into</w:t>
      </w:r>
      <w:proofErr w:type="gramEnd"/>
      <w:r w:rsidRPr="00DF5832">
        <w:rPr>
          <w:rFonts w:asciiTheme="minorHAnsi" w:hAnsiTheme="minorHAnsi" w:cstheme="minorHAnsi"/>
        </w:rPr>
        <w:t xml:space="preserve"> the executive committee.</w:t>
      </w:r>
    </w:p>
    <w:p w14:paraId="44E0CD31"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5C614DC4" w14:textId="23D1DF47" w:rsidR="00585A0E" w:rsidRDefault="00033513" w:rsidP="00B7469E">
      <w:pPr>
        <w:pStyle w:val="ListParagraph"/>
        <w:ind w:left="864" w:firstLine="360"/>
        <w:rPr>
          <w:rFonts w:cstheme="minorHAnsi"/>
          <w:b/>
          <w:bCs/>
        </w:rPr>
      </w:pPr>
      <w:r>
        <w:rPr>
          <w:rFonts w:cstheme="minorHAnsi"/>
          <w:b/>
          <w:bCs/>
        </w:rPr>
        <w:t>No Discussion</w:t>
      </w:r>
    </w:p>
    <w:p w14:paraId="5C233805" w14:textId="49D89B93" w:rsidR="00033513" w:rsidRPr="00DF5832" w:rsidRDefault="00033513" w:rsidP="00B7469E">
      <w:pPr>
        <w:pStyle w:val="ListParagraph"/>
        <w:ind w:left="864" w:firstLine="360"/>
        <w:rPr>
          <w:rFonts w:cstheme="minorHAnsi"/>
        </w:rPr>
      </w:pPr>
      <w:r>
        <w:rPr>
          <w:rFonts w:cstheme="minorHAnsi"/>
          <w:b/>
          <w:bCs/>
        </w:rPr>
        <w:t>Carried</w:t>
      </w:r>
    </w:p>
    <w:p w14:paraId="7F2CB67A" w14:textId="77777777" w:rsidR="00B7469E" w:rsidRPr="00DF5832" w:rsidRDefault="00B7469E" w:rsidP="00B7469E">
      <w:pPr>
        <w:rPr>
          <w:rFonts w:cstheme="minorHAnsi"/>
        </w:rPr>
      </w:pPr>
    </w:p>
    <w:p w14:paraId="716152D0" w14:textId="77777777" w:rsidR="00B7469E" w:rsidRPr="00DF5832" w:rsidRDefault="00B7469E" w:rsidP="00B7469E">
      <w:pPr>
        <w:pStyle w:val="ListParagraph"/>
        <w:numPr>
          <w:ilvl w:val="2"/>
          <w:numId w:val="6"/>
        </w:numPr>
        <w:rPr>
          <w:rFonts w:cstheme="minorHAnsi"/>
        </w:rPr>
      </w:pPr>
      <w:r w:rsidRPr="00DF5832">
        <w:rPr>
          <w:rFonts w:cstheme="minorHAnsi"/>
          <w:b/>
          <w:bCs/>
        </w:rPr>
        <w:t>I move that section 4.5 Committees:</w:t>
      </w:r>
    </w:p>
    <w:p w14:paraId="3DB2F65D" w14:textId="77777777" w:rsidR="00B7469E" w:rsidRPr="00DF5832" w:rsidRDefault="00B7469E" w:rsidP="00B7469E">
      <w:pPr>
        <w:ind w:left="1224"/>
        <w:rPr>
          <w:rFonts w:cstheme="minorHAnsi"/>
        </w:rPr>
      </w:pPr>
      <w:r w:rsidRPr="00DF5832">
        <w:rPr>
          <w:rFonts w:cstheme="minorHAnsi"/>
        </w:rPr>
        <w:t>(1) The Board may at any time and as required, by resolution appoint or dissolve any special committee, sub-</w:t>
      </w:r>
      <w:proofErr w:type="gramStart"/>
      <w:r w:rsidRPr="00DF5832">
        <w:rPr>
          <w:rFonts w:cstheme="minorHAnsi"/>
        </w:rPr>
        <w:t>committee</w:t>
      </w:r>
      <w:proofErr w:type="gramEnd"/>
      <w:r w:rsidRPr="00DF5832">
        <w:rPr>
          <w:rFonts w:cstheme="minorHAnsi"/>
        </w:rPr>
        <w:t xml:space="preserve"> or ad hoc committee.</w:t>
      </w:r>
    </w:p>
    <w:p w14:paraId="15A230EB" w14:textId="77777777" w:rsidR="00B7469E" w:rsidRPr="00DF5832" w:rsidRDefault="00B7469E" w:rsidP="00B7469E">
      <w:pPr>
        <w:ind w:left="1224"/>
        <w:rPr>
          <w:rFonts w:cstheme="minorHAnsi"/>
        </w:rPr>
      </w:pPr>
      <w:r w:rsidRPr="00DF5832">
        <w:rPr>
          <w:rFonts w:cstheme="minorHAnsi"/>
        </w:rPr>
        <w:t>(2) The Board shall prescribe terms of reference for any committee of the corporation.</w:t>
      </w:r>
    </w:p>
    <w:p w14:paraId="0A3B66C4" w14:textId="77777777" w:rsidR="00B7469E" w:rsidRPr="00DF5832" w:rsidRDefault="00B7469E" w:rsidP="00B7469E">
      <w:pPr>
        <w:ind w:left="1224"/>
        <w:rPr>
          <w:rFonts w:cstheme="minorHAnsi"/>
        </w:rPr>
      </w:pPr>
    </w:p>
    <w:p w14:paraId="23E213F1" w14:textId="77777777" w:rsidR="00B7469E" w:rsidRPr="00DE26DD" w:rsidRDefault="00B7469E" w:rsidP="00B7469E">
      <w:pPr>
        <w:ind w:left="1224"/>
        <w:rPr>
          <w:rFonts w:cstheme="minorHAnsi"/>
          <w:b/>
          <w:bCs/>
        </w:rPr>
      </w:pPr>
      <w:r w:rsidRPr="00DF5832">
        <w:rPr>
          <w:rFonts w:cstheme="minorHAnsi"/>
          <w:b/>
          <w:bCs/>
        </w:rPr>
        <w:t>Be amended to:</w:t>
      </w:r>
    </w:p>
    <w:p w14:paraId="3323DADF" w14:textId="77777777" w:rsidR="00B7469E" w:rsidRPr="00DF5832" w:rsidRDefault="00B7469E" w:rsidP="00B7469E">
      <w:pPr>
        <w:pStyle w:val="NormalWeb"/>
        <w:spacing w:before="94" w:beforeAutospacing="0" w:after="0" w:afterAutospacing="0"/>
        <w:ind w:left="864" w:right="212" w:firstLine="576"/>
        <w:textAlignment w:val="baseline"/>
        <w:rPr>
          <w:rFonts w:asciiTheme="minorHAnsi" w:hAnsiTheme="minorHAnsi" w:cstheme="minorHAnsi"/>
          <w:color w:val="000000"/>
        </w:rPr>
      </w:pPr>
      <w:r w:rsidRPr="00DF5832">
        <w:rPr>
          <w:rFonts w:asciiTheme="minorHAnsi" w:hAnsiTheme="minorHAnsi" w:cstheme="minorHAnsi"/>
          <w:color w:val="000000"/>
        </w:rPr>
        <w:t>(1) The Board shall establish the following Standing Committees:</w:t>
      </w:r>
      <w:r w:rsidRPr="00DF5832">
        <w:rPr>
          <w:rStyle w:val="apple-tab-span"/>
          <w:rFonts w:asciiTheme="minorHAnsi" w:hAnsiTheme="minorHAnsi" w:cstheme="minorHAnsi"/>
          <w:color w:val="000000"/>
        </w:rPr>
        <w:tab/>
      </w:r>
    </w:p>
    <w:p w14:paraId="01905A15"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 xml:space="preserve">Executive </w:t>
      </w:r>
      <w:proofErr w:type="gramStart"/>
      <w:r w:rsidRPr="00DF5832">
        <w:rPr>
          <w:rFonts w:asciiTheme="minorHAnsi" w:hAnsiTheme="minorHAnsi" w:cstheme="minorHAnsi"/>
          <w:color w:val="000000"/>
        </w:rPr>
        <w:t>Committee;</w:t>
      </w:r>
      <w:proofErr w:type="gramEnd"/>
    </w:p>
    <w:p w14:paraId="19DC8C88"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Fundraising Committee</w:t>
      </w:r>
    </w:p>
    <w:p w14:paraId="3D07FA06"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MAVLI Education Committee</w:t>
      </w:r>
    </w:p>
    <w:p w14:paraId="760F9B7F"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Membership Committee</w:t>
      </w:r>
    </w:p>
    <w:p w14:paraId="4FCD3B17"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Professional Development Committee</w:t>
      </w:r>
    </w:p>
    <w:p w14:paraId="0F60C730"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Public Relations Committee</w:t>
      </w:r>
    </w:p>
    <w:p w14:paraId="0EC62A26" w14:textId="77777777" w:rsidR="00B7469E" w:rsidRPr="00DF5832" w:rsidRDefault="00B7469E" w:rsidP="00B7469E">
      <w:pPr>
        <w:pStyle w:val="NormalWeb"/>
        <w:numPr>
          <w:ilvl w:val="0"/>
          <w:numId w:val="10"/>
        </w:numPr>
        <w:spacing w:before="0" w:beforeAutospacing="0" w:after="0" w:afterAutospacing="0"/>
        <w:ind w:left="1701" w:firstLine="0"/>
        <w:textAlignment w:val="baseline"/>
        <w:rPr>
          <w:rFonts w:asciiTheme="minorHAnsi" w:hAnsiTheme="minorHAnsi" w:cstheme="minorHAnsi"/>
          <w:color w:val="000000"/>
        </w:rPr>
      </w:pPr>
      <w:r w:rsidRPr="00DF5832">
        <w:rPr>
          <w:rFonts w:asciiTheme="minorHAnsi" w:hAnsiTheme="minorHAnsi" w:cstheme="minorHAnsi"/>
          <w:color w:val="000000"/>
        </w:rPr>
        <w:t>Equity and Inclusion Committee.</w:t>
      </w:r>
    </w:p>
    <w:p w14:paraId="634B9FA3" w14:textId="77777777" w:rsidR="00B7469E" w:rsidRPr="00DF5832" w:rsidRDefault="00B7469E" w:rsidP="00B7469E">
      <w:pPr>
        <w:rPr>
          <w:rFonts w:cstheme="minorHAnsi"/>
          <w:sz w:val="28"/>
          <w:szCs w:val="28"/>
        </w:rPr>
      </w:pPr>
    </w:p>
    <w:p w14:paraId="67381404" w14:textId="77777777" w:rsidR="00B7469E" w:rsidRPr="00DF5832" w:rsidRDefault="00B7469E" w:rsidP="00B7469E">
      <w:pPr>
        <w:pStyle w:val="NormalWeb"/>
        <w:spacing w:before="0" w:beforeAutospacing="0" w:after="0" w:afterAutospacing="0"/>
        <w:ind w:left="1440"/>
        <w:textAlignment w:val="baseline"/>
        <w:rPr>
          <w:rFonts w:asciiTheme="minorHAnsi" w:hAnsiTheme="minorHAnsi" w:cstheme="minorHAnsi"/>
          <w:color w:val="000000"/>
        </w:rPr>
      </w:pPr>
      <w:r w:rsidRPr="00DF5832">
        <w:rPr>
          <w:rFonts w:asciiTheme="minorHAnsi" w:hAnsiTheme="minorHAnsi" w:cstheme="minorHAnsi"/>
          <w:color w:val="000000"/>
        </w:rPr>
        <w:t>(2) The Chair of each committee shall be a director of the Corporation. In the case of the Executive Committee, the President shall Chair the Committee.</w:t>
      </w:r>
      <w:r w:rsidRPr="00DF5832">
        <w:rPr>
          <w:rFonts w:asciiTheme="minorHAnsi" w:hAnsiTheme="minorHAnsi" w:cstheme="minorHAnsi"/>
          <w:sz w:val="28"/>
          <w:szCs w:val="28"/>
        </w:rPr>
        <w:br/>
      </w:r>
    </w:p>
    <w:p w14:paraId="6D64DB8E" w14:textId="77777777" w:rsidR="00B7469E" w:rsidRPr="00DF5832" w:rsidRDefault="00B7469E" w:rsidP="00B7469E">
      <w:pPr>
        <w:pStyle w:val="NormalWeb"/>
        <w:spacing w:before="0" w:beforeAutospacing="0" w:after="0" w:afterAutospacing="0"/>
        <w:ind w:left="1440"/>
        <w:textAlignment w:val="baseline"/>
        <w:rPr>
          <w:rFonts w:asciiTheme="minorHAnsi" w:hAnsiTheme="minorHAnsi" w:cstheme="minorHAnsi"/>
          <w:color w:val="000000"/>
        </w:rPr>
      </w:pPr>
      <w:r w:rsidRPr="00DF5832">
        <w:rPr>
          <w:rFonts w:asciiTheme="minorHAnsi" w:hAnsiTheme="minorHAnsi" w:cstheme="minorHAnsi"/>
          <w:color w:val="000000"/>
        </w:rPr>
        <w:t>(3) The President is deemed a member of each Committee of the Board and may attend meetings at their pleasure.</w:t>
      </w:r>
    </w:p>
    <w:p w14:paraId="5147CB53" w14:textId="77777777" w:rsidR="00B7469E" w:rsidRPr="00DF5832" w:rsidRDefault="00B7469E" w:rsidP="00B7469E">
      <w:pPr>
        <w:rPr>
          <w:rFonts w:cstheme="minorHAnsi"/>
          <w:sz w:val="28"/>
          <w:szCs w:val="28"/>
        </w:rPr>
      </w:pPr>
    </w:p>
    <w:p w14:paraId="4A5008FE" w14:textId="77777777" w:rsidR="00B7469E" w:rsidRPr="00DF5832" w:rsidRDefault="00B7469E" w:rsidP="00B7469E">
      <w:pPr>
        <w:pStyle w:val="NormalWeb"/>
        <w:spacing w:before="0" w:beforeAutospacing="0" w:after="0" w:afterAutospacing="0"/>
        <w:ind w:left="1440"/>
        <w:textAlignment w:val="baseline"/>
        <w:rPr>
          <w:rFonts w:asciiTheme="minorHAnsi" w:hAnsiTheme="minorHAnsi" w:cstheme="minorHAnsi"/>
          <w:color w:val="000000"/>
        </w:rPr>
      </w:pPr>
      <w:r w:rsidRPr="00DF5832">
        <w:rPr>
          <w:rFonts w:asciiTheme="minorHAnsi" w:hAnsiTheme="minorHAnsi" w:cstheme="minorHAnsi"/>
          <w:color w:val="000000"/>
        </w:rPr>
        <w:t>(4) One or more directors shall be designated in the role of Digital Media Coordinator or Co-Coordinator.</w:t>
      </w:r>
    </w:p>
    <w:p w14:paraId="7B75C9F1" w14:textId="77777777" w:rsidR="00B7469E" w:rsidRPr="00DF5832" w:rsidRDefault="00B7469E" w:rsidP="00B7469E">
      <w:pPr>
        <w:rPr>
          <w:rFonts w:cstheme="minorHAnsi"/>
          <w:sz w:val="28"/>
          <w:szCs w:val="28"/>
        </w:rPr>
      </w:pPr>
    </w:p>
    <w:p w14:paraId="70D1224D" w14:textId="77777777" w:rsidR="00B7469E" w:rsidRPr="00DF5832" w:rsidRDefault="00B7469E" w:rsidP="00B7469E">
      <w:pPr>
        <w:pStyle w:val="NormalWeb"/>
        <w:spacing w:before="94" w:beforeAutospacing="0" w:after="0" w:afterAutospacing="0"/>
        <w:ind w:left="1440" w:right="212"/>
        <w:rPr>
          <w:rFonts w:asciiTheme="minorHAnsi" w:hAnsiTheme="minorHAnsi" w:cstheme="minorHAnsi"/>
          <w:sz w:val="28"/>
          <w:szCs w:val="28"/>
        </w:rPr>
      </w:pPr>
      <w:r w:rsidRPr="00DF5832">
        <w:rPr>
          <w:rFonts w:asciiTheme="minorHAnsi" w:hAnsiTheme="minorHAnsi" w:cstheme="minorHAnsi"/>
          <w:color w:val="000000"/>
        </w:rPr>
        <w:t>(5) The Board may at any time and as required, by resolution appoint or dissolve any special committee, sub-</w:t>
      </w:r>
      <w:proofErr w:type="gramStart"/>
      <w:r w:rsidRPr="00DF5832">
        <w:rPr>
          <w:rFonts w:asciiTheme="minorHAnsi" w:hAnsiTheme="minorHAnsi" w:cstheme="minorHAnsi"/>
          <w:color w:val="000000"/>
        </w:rPr>
        <w:t>committee</w:t>
      </w:r>
      <w:proofErr w:type="gramEnd"/>
      <w:r w:rsidRPr="00DF5832">
        <w:rPr>
          <w:rFonts w:asciiTheme="minorHAnsi" w:hAnsiTheme="minorHAnsi" w:cstheme="minorHAnsi"/>
          <w:color w:val="000000"/>
        </w:rPr>
        <w:t xml:space="preserve"> or ad hoc committee.</w:t>
      </w:r>
    </w:p>
    <w:p w14:paraId="221DD8A3" w14:textId="77777777" w:rsidR="00B7469E" w:rsidRPr="00DF5832" w:rsidRDefault="00B7469E" w:rsidP="00B7469E">
      <w:pPr>
        <w:rPr>
          <w:rFonts w:cstheme="minorHAnsi"/>
          <w:sz w:val="28"/>
          <w:szCs w:val="28"/>
        </w:rPr>
      </w:pPr>
    </w:p>
    <w:p w14:paraId="6E0CB802" w14:textId="77777777" w:rsidR="00B7469E" w:rsidRPr="00DF5832" w:rsidRDefault="00B7469E" w:rsidP="00B7469E">
      <w:pPr>
        <w:pStyle w:val="NormalWeb"/>
        <w:spacing w:before="0" w:beforeAutospacing="0" w:after="0" w:afterAutospacing="0"/>
        <w:ind w:left="1440"/>
        <w:rPr>
          <w:rFonts w:asciiTheme="minorHAnsi" w:hAnsiTheme="minorHAnsi" w:cstheme="minorHAnsi"/>
          <w:sz w:val="28"/>
          <w:szCs w:val="28"/>
        </w:rPr>
      </w:pPr>
      <w:r w:rsidRPr="00DF5832">
        <w:rPr>
          <w:rFonts w:asciiTheme="minorHAnsi" w:hAnsiTheme="minorHAnsi" w:cstheme="minorHAnsi"/>
          <w:color w:val="000000"/>
        </w:rPr>
        <w:t>(6) The Board shall prescribe terms of reference for any committee of the corporation.</w:t>
      </w:r>
    </w:p>
    <w:p w14:paraId="78FC19E9" w14:textId="77777777" w:rsidR="00B7469E" w:rsidRDefault="00B7469E" w:rsidP="00B7469E">
      <w:pPr>
        <w:pStyle w:val="NormalWeb"/>
        <w:spacing w:before="0" w:beforeAutospacing="0" w:after="0" w:afterAutospacing="0"/>
        <w:ind w:left="1440"/>
        <w:rPr>
          <w:rFonts w:asciiTheme="minorHAnsi" w:hAnsiTheme="minorHAnsi" w:cstheme="minorHAnsi"/>
          <w:color w:val="000000"/>
        </w:rPr>
      </w:pPr>
    </w:p>
    <w:p w14:paraId="7A7B0324" w14:textId="77777777" w:rsidR="00B7469E" w:rsidRPr="00DF5832" w:rsidRDefault="00B7469E" w:rsidP="00B7469E">
      <w:pPr>
        <w:pStyle w:val="NormalWeb"/>
        <w:spacing w:before="0" w:beforeAutospacing="0" w:after="0" w:afterAutospacing="0"/>
        <w:ind w:left="1440"/>
        <w:rPr>
          <w:rFonts w:asciiTheme="minorHAnsi" w:hAnsiTheme="minorHAnsi" w:cstheme="minorHAnsi"/>
          <w:sz w:val="28"/>
          <w:szCs w:val="28"/>
        </w:rPr>
      </w:pPr>
      <w:r w:rsidRPr="00DF5832">
        <w:rPr>
          <w:rFonts w:asciiTheme="minorHAnsi" w:hAnsiTheme="minorHAnsi" w:cstheme="minorHAnsi"/>
          <w:color w:val="000000"/>
        </w:rPr>
        <w:lastRenderedPageBreak/>
        <w:t>(7) In prescribing terms of reference, the Board shall consider whether the proposed terms of reference will create barriers to equity or negative impacts upon affected members of equity-deserving groups and shall amend terms of reference from time to time should barriers to equity in the proposed terms of reference be found.</w:t>
      </w:r>
    </w:p>
    <w:p w14:paraId="5C3473E3" w14:textId="77777777" w:rsidR="00B7469E" w:rsidRPr="00DF5832" w:rsidRDefault="00B7469E" w:rsidP="00B7469E">
      <w:pPr>
        <w:rPr>
          <w:rFonts w:cstheme="minorHAnsi"/>
          <w:sz w:val="28"/>
          <w:szCs w:val="28"/>
        </w:rPr>
      </w:pPr>
    </w:p>
    <w:p w14:paraId="634EB663" w14:textId="77777777" w:rsidR="00B7469E" w:rsidRPr="00F25A29" w:rsidRDefault="00B7469E" w:rsidP="00B7469E">
      <w:pPr>
        <w:pStyle w:val="NormalWeb"/>
        <w:spacing w:before="0" w:beforeAutospacing="0" w:after="0" w:afterAutospacing="0"/>
        <w:ind w:left="1233"/>
        <w:rPr>
          <w:rFonts w:asciiTheme="minorHAnsi" w:hAnsiTheme="minorHAnsi" w:cstheme="minorHAnsi"/>
          <w:sz w:val="28"/>
          <w:szCs w:val="28"/>
        </w:rPr>
      </w:pPr>
      <w:r w:rsidRPr="00DF5832">
        <w:rPr>
          <w:rFonts w:asciiTheme="minorHAnsi" w:hAnsiTheme="minorHAnsi" w:cstheme="minorHAnsi"/>
          <w:b/>
          <w:bCs/>
          <w:color w:val="000000"/>
        </w:rPr>
        <w:t>Rationale</w:t>
      </w:r>
      <w:r w:rsidRPr="00DF5832">
        <w:rPr>
          <w:rFonts w:asciiTheme="minorHAnsi" w:hAnsiTheme="minorHAnsi" w:cstheme="minorHAnsi"/>
          <w:color w:val="000000"/>
        </w:rPr>
        <w:t xml:space="preserve">: The committees were removed in the above motion </w:t>
      </w:r>
      <w:r>
        <w:rPr>
          <w:rFonts w:asciiTheme="minorHAnsi" w:hAnsiTheme="minorHAnsi" w:cstheme="minorHAnsi"/>
          <w:color w:val="000000"/>
        </w:rPr>
        <w:t>9.6.7</w:t>
      </w:r>
      <w:r w:rsidRPr="00DF5832">
        <w:rPr>
          <w:rFonts w:asciiTheme="minorHAnsi" w:hAnsiTheme="minorHAnsi" w:cstheme="minorHAnsi"/>
          <w:color w:val="000000"/>
        </w:rPr>
        <w:t xml:space="preserve"> and added here </w:t>
      </w:r>
      <w:proofErr w:type="gramStart"/>
      <w:r w:rsidRPr="00DF5832">
        <w:rPr>
          <w:rFonts w:asciiTheme="minorHAnsi" w:hAnsiTheme="minorHAnsi" w:cstheme="minorHAnsi"/>
          <w:color w:val="000000"/>
        </w:rPr>
        <w:t>in order to</w:t>
      </w:r>
      <w:proofErr w:type="gramEnd"/>
      <w:r w:rsidRPr="00DF5832">
        <w:rPr>
          <w:rFonts w:asciiTheme="minorHAnsi" w:hAnsiTheme="minorHAnsi" w:cstheme="minorHAnsi"/>
          <w:color w:val="000000"/>
        </w:rPr>
        <w:t xml:space="preserve"> add clarity to the separation of Director positions, and committees.  Committee chair’s may be directors on the board but the committee itself is an extension of the directors.</w:t>
      </w:r>
    </w:p>
    <w:p w14:paraId="5DB7D585" w14:textId="77777777" w:rsidR="00B7469E" w:rsidRDefault="00B7469E" w:rsidP="00B7469E">
      <w:pPr>
        <w:pStyle w:val="ListParagraph"/>
        <w:ind w:left="864" w:firstLine="360"/>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2D2D1D45" w14:textId="630DB265" w:rsidR="00033513" w:rsidRDefault="00D94540" w:rsidP="00B7469E">
      <w:pPr>
        <w:pStyle w:val="ListParagraph"/>
        <w:ind w:left="864" w:firstLine="360"/>
        <w:rPr>
          <w:rFonts w:cstheme="minorHAnsi"/>
          <w:b/>
          <w:bCs/>
        </w:rPr>
      </w:pPr>
      <w:r>
        <w:rPr>
          <w:rFonts w:cstheme="minorHAnsi"/>
          <w:b/>
          <w:bCs/>
        </w:rPr>
        <w:t>No Discussion</w:t>
      </w:r>
    </w:p>
    <w:p w14:paraId="4EB8A03B" w14:textId="2C8B409B" w:rsidR="00D94540" w:rsidRPr="00DF5832" w:rsidRDefault="00D94540" w:rsidP="00B7469E">
      <w:pPr>
        <w:pStyle w:val="ListParagraph"/>
        <w:ind w:left="864" w:firstLine="360"/>
        <w:rPr>
          <w:rFonts w:cstheme="minorHAnsi"/>
        </w:rPr>
      </w:pPr>
      <w:r>
        <w:rPr>
          <w:rFonts w:cstheme="minorHAnsi"/>
          <w:b/>
          <w:bCs/>
        </w:rPr>
        <w:t>Carried</w:t>
      </w:r>
    </w:p>
    <w:p w14:paraId="70873C2F" w14:textId="77777777" w:rsidR="00B7469E" w:rsidRPr="00EB563C" w:rsidRDefault="00B7469E" w:rsidP="00B7469E">
      <w:pPr>
        <w:rPr>
          <w:rFonts w:cstheme="minorHAnsi"/>
        </w:rPr>
      </w:pPr>
    </w:p>
    <w:p w14:paraId="0F1CD45C" w14:textId="77777777" w:rsidR="00B7469E" w:rsidRPr="00EB563C" w:rsidRDefault="00B7469E" w:rsidP="00B7469E">
      <w:pPr>
        <w:pStyle w:val="ListParagraph"/>
        <w:numPr>
          <w:ilvl w:val="2"/>
          <w:numId w:val="6"/>
        </w:numPr>
        <w:rPr>
          <w:rFonts w:cstheme="minorHAnsi"/>
          <w:b/>
          <w:bCs/>
        </w:rPr>
      </w:pPr>
      <w:r w:rsidRPr="00EB563C">
        <w:rPr>
          <w:rFonts w:cstheme="minorHAnsi"/>
          <w:b/>
          <w:bCs/>
        </w:rPr>
        <w:t>I move that section 4.6 Composition and Administration of the Board (6):</w:t>
      </w:r>
    </w:p>
    <w:p w14:paraId="600B7582" w14:textId="77777777" w:rsidR="00B7469E" w:rsidRPr="00EB563C" w:rsidRDefault="00B7469E" w:rsidP="00B7469E">
      <w:pPr>
        <w:ind w:left="1224"/>
        <w:rPr>
          <w:rFonts w:cstheme="minorHAnsi"/>
        </w:rPr>
      </w:pPr>
      <w:r w:rsidRPr="00EB563C">
        <w:rPr>
          <w:rFonts w:cstheme="minorHAnsi"/>
        </w:rPr>
        <w:t xml:space="preserve">The President shall preside as Chairperson at all meetings of MAVLI, provided that in </w:t>
      </w:r>
      <w:r w:rsidRPr="00EB563C">
        <w:rPr>
          <w:rFonts w:cstheme="minorHAnsi"/>
          <w:b/>
          <w:bCs/>
        </w:rPr>
        <w:t>her</w:t>
      </w:r>
      <w:r w:rsidRPr="00EB563C">
        <w:rPr>
          <w:rFonts w:cstheme="minorHAnsi"/>
        </w:rPr>
        <w:t xml:space="preserve"> absence the Vice-President or a member of the Board as chosen by the members present shall preside.</w:t>
      </w:r>
    </w:p>
    <w:p w14:paraId="32A7DCE3" w14:textId="77777777" w:rsidR="00B7469E" w:rsidRPr="00EB563C" w:rsidRDefault="00B7469E" w:rsidP="00B7469E">
      <w:pPr>
        <w:ind w:left="1224"/>
        <w:rPr>
          <w:rFonts w:cstheme="minorHAnsi"/>
        </w:rPr>
      </w:pPr>
    </w:p>
    <w:p w14:paraId="6CD1B014" w14:textId="77777777" w:rsidR="00B7469E" w:rsidRPr="00EB563C" w:rsidRDefault="00B7469E" w:rsidP="00B7469E">
      <w:pPr>
        <w:pStyle w:val="ListParagraph"/>
        <w:ind w:left="1224"/>
        <w:rPr>
          <w:rFonts w:cstheme="minorHAnsi"/>
          <w:b/>
          <w:bCs/>
        </w:rPr>
      </w:pPr>
      <w:r w:rsidRPr="00EB563C">
        <w:rPr>
          <w:rFonts w:cstheme="minorHAnsi"/>
          <w:b/>
          <w:bCs/>
        </w:rPr>
        <w:t>Be amended to:</w:t>
      </w:r>
    </w:p>
    <w:p w14:paraId="435CD146" w14:textId="77777777" w:rsidR="00B7469E" w:rsidRPr="00EB563C" w:rsidRDefault="00B7469E" w:rsidP="00B7469E">
      <w:pPr>
        <w:pStyle w:val="ListParagraph"/>
        <w:ind w:left="1224"/>
        <w:rPr>
          <w:rFonts w:cstheme="minorHAnsi"/>
        </w:rPr>
      </w:pPr>
      <w:r w:rsidRPr="00EB563C">
        <w:rPr>
          <w:rFonts w:cstheme="minorHAnsi"/>
        </w:rPr>
        <w:t xml:space="preserve">The President shall preside as Chairperson at all meetings of MAVLI, provided that in </w:t>
      </w:r>
      <w:r w:rsidRPr="00EB563C">
        <w:rPr>
          <w:rFonts w:cstheme="minorHAnsi"/>
          <w:b/>
          <w:bCs/>
        </w:rPr>
        <w:t>their</w:t>
      </w:r>
      <w:r w:rsidRPr="00EB563C">
        <w:rPr>
          <w:rFonts w:cstheme="minorHAnsi"/>
        </w:rPr>
        <w:t xml:space="preserve"> absence the Vice-President shall preside. In the event of the absence of the Vice-President, another director chosen by the </w:t>
      </w:r>
      <w:proofErr w:type="gramStart"/>
      <w:r w:rsidRPr="00EB563C">
        <w:rPr>
          <w:rFonts w:cstheme="minorHAnsi"/>
        </w:rPr>
        <w:t>directors</w:t>
      </w:r>
      <w:proofErr w:type="gramEnd"/>
      <w:r w:rsidRPr="00EB563C">
        <w:rPr>
          <w:rFonts w:cstheme="minorHAnsi"/>
        </w:rPr>
        <w:t xml:space="preserve"> present shall preside.</w:t>
      </w:r>
    </w:p>
    <w:p w14:paraId="5AD53462" w14:textId="77777777" w:rsidR="00B7469E" w:rsidRPr="00EB563C" w:rsidRDefault="00B7469E" w:rsidP="00B7469E">
      <w:pPr>
        <w:pStyle w:val="ListParagraph"/>
        <w:ind w:left="1224"/>
        <w:rPr>
          <w:rFonts w:cstheme="minorHAnsi"/>
        </w:rPr>
      </w:pPr>
    </w:p>
    <w:p w14:paraId="40477828" w14:textId="77777777" w:rsidR="00B7469E" w:rsidRPr="00EB563C" w:rsidRDefault="00B7469E" w:rsidP="00B7469E">
      <w:pPr>
        <w:pStyle w:val="ListParagraph"/>
        <w:ind w:left="1224"/>
        <w:rPr>
          <w:rFonts w:cstheme="minorHAnsi"/>
        </w:rPr>
      </w:pPr>
      <w:r w:rsidRPr="00EB563C">
        <w:rPr>
          <w:rFonts w:cstheme="minorHAnsi"/>
          <w:b/>
          <w:bCs/>
        </w:rPr>
        <w:t>Rationale:</w:t>
      </w:r>
      <w:r w:rsidRPr="00EB563C">
        <w:rPr>
          <w:rFonts w:cstheme="minorHAnsi"/>
        </w:rPr>
        <w:t xml:space="preserve"> Improvement of language and phrasing. The purpose of the by-law remains the same.</w:t>
      </w:r>
    </w:p>
    <w:p w14:paraId="10D9673B" w14:textId="77777777" w:rsidR="00B7469E" w:rsidRDefault="00B7469E" w:rsidP="00B7469E">
      <w:pPr>
        <w:pStyle w:val="ListParagraph"/>
        <w:ind w:left="1224"/>
        <w:rPr>
          <w:rFonts w:cstheme="minorHAnsi"/>
        </w:rPr>
      </w:pPr>
      <w:r w:rsidRPr="00EB563C">
        <w:rPr>
          <w:rFonts w:cstheme="minorHAnsi"/>
          <w:b/>
          <w:bCs/>
        </w:rPr>
        <w:t>Moved:</w:t>
      </w:r>
      <w:r w:rsidRPr="00EB563C">
        <w:rPr>
          <w:rFonts w:cstheme="minorHAnsi"/>
        </w:rPr>
        <w:t xml:space="preserve"> Dawn-Marie Wilson</w:t>
      </w:r>
      <w:r w:rsidRPr="00EB563C">
        <w:rPr>
          <w:rFonts w:cstheme="minorHAnsi"/>
        </w:rPr>
        <w:tab/>
      </w:r>
      <w:r w:rsidRPr="00EB563C">
        <w:rPr>
          <w:rFonts w:cstheme="minorHAnsi"/>
        </w:rPr>
        <w:tab/>
      </w:r>
      <w:r w:rsidRPr="00EB563C">
        <w:rPr>
          <w:rFonts w:cstheme="minorHAnsi"/>
          <w:b/>
          <w:bCs/>
        </w:rPr>
        <w:t xml:space="preserve">Seconded: </w:t>
      </w:r>
      <w:r w:rsidRPr="00EB563C">
        <w:rPr>
          <w:rFonts w:cstheme="minorHAnsi"/>
        </w:rPr>
        <w:t>Monica Furer</w:t>
      </w:r>
    </w:p>
    <w:p w14:paraId="5798E00C" w14:textId="601F1071" w:rsidR="00D94540" w:rsidRDefault="00D94540" w:rsidP="00B7469E">
      <w:pPr>
        <w:pStyle w:val="ListParagraph"/>
        <w:ind w:left="1224"/>
        <w:rPr>
          <w:rFonts w:cstheme="minorHAnsi"/>
          <w:b/>
          <w:bCs/>
        </w:rPr>
      </w:pPr>
      <w:r>
        <w:rPr>
          <w:rFonts w:cstheme="minorHAnsi"/>
          <w:b/>
          <w:bCs/>
        </w:rPr>
        <w:t>No Discussion</w:t>
      </w:r>
    </w:p>
    <w:p w14:paraId="389F0C18" w14:textId="50CBA4AC" w:rsidR="00D94540" w:rsidRPr="00EB563C" w:rsidRDefault="00D94540" w:rsidP="00B7469E">
      <w:pPr>
        <w:pStyle w:val="ListParagraph"/>
        <w:ind w:left="1224"/>
        <w:rPr>
          <w:rFonts w:cstheme="minorHAnsi"/>
        </w:rPr>
      </w:pPr>
      <w:r>
        <w:rPr>
          <w:rFonts w:cstheme="minorHAnsi"/>
          <w:b/>
          <w:bCs/>
        </w:rPr>
        <w:t>Carried</w:t>
      </w:r>
    </w:p>
    <w:p w14:paraId="7F5A0DF5" w14:textId="77777777" w:rsidR="00B7469E" w:rsidRPr="00DF5832" w:rsidRDefault="00B7469E" w:rsidP="00B7469E">
      <w:pPr>
        <w:ind w:left="1224"/>
        <w:rPr>
          <w:rFonts w:cstheme="minorHAnsi"/>
        </w:rPr>
      </w:pPr>
    </w:p>
    <w:p w14:paraId="3CD673CE" w14:textId="77777777" w:rsidR="00B7469E" w:rsidRPr="00DF5832" w:rsidRDefault="00B7469E" w:rsidP="00B7469E">
      <w:pPr>
        <w:pStyle w:val="ListParagraph"/>
        <w:numPr>
          <w:ilvl w:val="2"/>
          <w:numId w:val="6"/>
        </w:numPr>
        <w:rPr>
          <w:rFonts w:cstheme="minorHAnsi"/>
          <w:b/>
          <w:bCs/>
        </w:rPr>
      </w:pPr>
      <w:r w:rsidRPr="00DF5832">
        <w:rPr>
          <w:rFonts w:cstheme="minorHAnsi"/>
          <w:b/>
          <w:bCs/>
        </w:rPr>
        <w:t>I move that section 4.6 Composition and Administration of the Board (9):</w:t>
      </w:r>
    </w:p>
    <w:p w14:paraId="0A256CCC" w14:textId="77777777" w:rsidR="00B7469E" w:rsidRPr="00DF5832" w:rsidRDefault="00B7469E" w:rsidP="00B7469E">
      <w:pPr>
        <w:pStyle w:val="ListParagraph"/>
        <w:ind w:left="1224"/>
        <w:rPr>
          <w:rFonts w:cstheme="minorHAnsi"/>
        </w:rPr>
      </w:pPr>
      <w:r w:rsidRPr="00DF5832">
        <w:rPr>
          <w:rFonts w:cstheme="minorHAnsi"/>
        </w:rPr>
        <w:t>The Board may appoint additional Directors as required.</w:t>
      </w:r>
    </w:p>
    <w:p w14:paraId="58CB821C" w14:textId="77777777" w:rsidR="00B7469E" w:rsidRPr="00DF5832" w:rsidRDefault="00B7469E" w:rsidP="00B7469E">
      <w:pPr>
        <w:pStyle w:val="ListParagraph"/>
        <w:ind w:left="1224"/>
        <w:rPr>
          <w:rFonts w:cstheme="minorHAnsi"/>
        </w:rPr>
      </w:pPr>
    </w:p>
    <w:p w14:paraId="124B4843"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6D1FEEE1" w14:textId="77777777" w:rsidR="00B7469E" w:rsidRPr="00DF5832" w:rsidRDefault="00B7469E" w:rsidP="00B7469E">
      <w:pPr>
        <w:pStyle w:val="ListParagraph"/>
        <w:ind w:left="1224"/>
        <w:rPr>
          <w:rFonts w:cstheme="minorHAnsi"/>
          <w:b/>
          <w:bCs/>
        </w:rPr>
      </w:pPr>
      <w:r w:rsidRPr="00DF5832">
        <w:rPr>
          <w:rFonts w:cstheme="minorHAnsi"/>
        </w:rPr>
        <w:t xml:space="preserve">The Board may appoint additional Directors as required </w:t>
      </w:r>
      <w:r w:rsidRPr="00DF5832">
        <w:rPr>
          <w:rFonts w:cstheme="minorHAnsi"/>
          <w:b/>
          <w:bCs/>
        </w:rPr>
        <w:t>and in accordance with these By-laws.</w:t>
      </w:r>
    </w:p>
    <w:p w14:paraId="7D1C24F2" w14:textId="77777777" w:rsidR="00B7469E" w:rsidRPr="00DF5832" w:rsidRDefault="00B7469E" w:rsidP="00B7469E">
      <w:pPr>
        <w:pStyle w:val="ListParagraph"/>
        <w:ind w:left="1224"/>
        <w:rPr>
          <w:rFonts w:cstheme="minorHAnsi"/>
        </w:rPr>
      </w:pPr>
    </w:p>
    <w:p w14:paraId="3BC257D1" w14:textId="77777777" w:rsidR="00B7469E" w:rsidRPr="00DF5832"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Provides further clarity.</w:t>
      </w:r>
    </w:p>
    <w:p w14:paraId="29AFC92A"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73B8BA33" w14:textId="0B36F6E8" w:rsidR="00533870" w:rsidRDefault="00533870" w:rsidP="00B7469E">
      <w:pPr>
        <w:pStyle w:val="ListParagraph"/>
        <w:ind w:left="1224"/>
        <w:rPr>
          <w:rFonts w:cstheme="minorHAnsi"/>
          <w:b/>
          <w:bCs/>
        </w:rPr>
      </w:pPr>
      <w:r>
        <w:rPr>
          <w:rFonts w:cstheme="minorHAnsi"/>
          <w:b/>
          <w:bCs/>
        </w:rPr>
        <w:t>No Discussion</w:t>
      </w:r>
    </w:p>
    <w:p w14:paraId="75750703" w14:textId="0DE8FA08" w:rsidR="00533870" w:rsidRPr="00DF5832" w:rsidRDefault="00533870" w:rsidP="00B7469E">
      <w:pPr>
        <w:pStyle w:val="ListParagraph"/>
        <w:ind w:left="1224"/>
        <w:rPr>
          <w:rFonts w:cstheme="minorHAnsi"/>
        </w:rPr>
      </w:pPr>
      <w:r>
        <w:rPr>
          <w:rFonts w:cstheme="minorHAnsi"/>
          <w:b/>
          <w:bCs/>
        </w:rPr>
        <w:t>Carried</w:t>
      </w:r>
    </w:p>
    <w:p w14:paraId="57C51ABC" w14:textId="77777777" w:rsidR="00B7469E" w:rsidRPr="00DF5832" w:rsidRDefault="00B7469E" w:rsidP="00B7469E">
      <w:pPr>
        <w:pStyle w:val="ListParagraph"/>
        <w:ind w:left="1224"/>
        <w:rPr>
          <w:rFonts w:cstheme="minorHAnsi"/>
        </w:rPr>
      </w:pPr>
    </w:p>
    <w:p w14:paraId="3F9F8D44" w14:textId="77777777" w:rsidR="00B7469E" w:rsidRPr="00DF5832" w:rsidRDefault="00B7469E" w:rsidP="00B7469E">
      <w:pPr>
        <w:pStyle w:val="ListParagraph"/>
        <w:numPr>
          <w:ilvl w:val="2"/>
          <w:numId w:val="6"/>
        </w:numPr>
        <w:rPr>
          <w:rFonts w:cstheme="minorHAnsi"/>
          <w:b/>
          <w:bCs/>
        </w:rPr>
      </w:pPr>
      <w:r w:rsidRPr="00DF5832">
        <w:rPr>
          <w:rFonts w:cstheme="minorHAnsi"/>
          <w:b/>
          <w:bCs/>
        </w:rPr>
        <w:t>I move that section 4.7 Vacancy in Office:</w:t>
      </w:r>
    </w:p>
    <w:p w14:paraId="66FB43EA" w14:textId="77777777" w:rsidR="00B7469E" w:rsidRPr="00DF5832" w:rsidRDefault="00B7469E" w:rsidP="00B7469E">
      <w:pPr>
        <w:pStyle w:val="NormalWeb"/>
        <w:spacing w:before="7" w:beforeAutospacing="0" w:after="0" w:afterAutospacing="0"/>
        <w:ind w:left="1440"/>
        <w:rPr>
          <w:rFonts w:asciiTheme="minorHAnsi" w:hAnsiTheme="minorHAnsi" w:cstheme="minorHAnsi"/>
        </w:rPr>
      </w:pPr>
      <w:r w:rsidRPr="00DF5832">
        <w:rPr>
          <w:rFonts w:asciiTheme="minorHAnsi" w:hAnsiTheme="minorHAnsi" w:cstheme="minorHAnsi"/>
          <w:color w:val="000000"/>
        </w:rPr>
        <w:t>(1) The Board may remove, whether for cause or without cause, any officer of the Corporation. Unless so removed, an officer shall hold office until the earlier of:</w:t>
      </w:r>
    </w:p>
    <w:p w14:paraId="50695C85" w14:textId="77777777" w:rsidR="00B7469E" w:rsidRPr="00DF5832" w:rsidRDefault="00B7469E" w:rsidP="00B7469E">
      <w:pPr>
        <w:pStyle w:val="NormalWeb"/>
        <w:numPr>
          <w:ilvl w:val="0"/>
          <w:numId w:val="13"/>
        </w:numPr>
        <w:spacing w:before="7" w:beforeAutospacing="0" w:after="0" w:afterAutospacing="0"/>
        <w:textAlignment w:val="baseline"/>
        <w:rPr>
          <w:rFonts w:asciiTheme="minorHAnsi" w:hAnsiTheme="minorHAnsi" w:cstheme="minorHAnsi"/>
          <w:color w:val="000000"/>
        </w:rPr>
      </w:pPr>
      <w:r w:rsidRPr="00DF5832">
        <w:rPr>
          <w:rFonts w:asciiTheme="minorHAnsi" w:hAnsiTheme="minorHAnsi" w:cstheme="minorHAnsi"/>
          <w:color w:val="000000"/>
        </w:rPr>
        <w:lastRenderedPageBreak/>
        <w:t xml:space="preserve">The officer’s successor being </w:t>
      </w:r>
      <w:proofErr w:type="gramStart"/>
      <w:r w:rsidRPr="00DF5832">
        <w:rPr>
          <w:rFonts w:asciiTheme="minorHAnsi" w:hAnsiTheme="minorHAnsi" w:cstheme="minorHAnsi"/>
          <w:color w:val="000000"/>
        </w:rPr>
        <w:t>appointed;</w:t>
      </w:r>
      <w:proofErr w:type="gramEnd"/>
    </w:p>
    <w:p w14:paraId="750F4576" w14:textId="77777777" w:rsidR="00B7469E" w:rsidRPr="00DF5832" w:rsidRDefault="00B7469E" w:rsidP="00B7469E">
      <w:pPr>
        <w:pStyle w:val="NormalWeb"/>
        <w:numPr>
          <w:ilvl w:val="0"/>
          <w:numId w:val="13"/>
        </w:numPr>
        <w:spacing w:before="0" w:beforeAutospacing="0" w:after="0" w:afterAutospacing="0"/>
        <w:textAlignment w:val="baseline"/>
        <w:rPr>
          <w:rFonts w:asciiTheme="minorHAnsi" w:hAnsiTheme="minorHAnsi" w:cstheme="minorHAnsi"/>
          <w:color w:val="000000"/>
        </w:rPr>
      </w:pPr>
      <w:r w:rsidRPr="00DF5832">
        <w:rPr>
          <w:rFonts w:asciiTheme="minorHAnsi" w:hAnsiTheme="minorHAnsi" w:cstheme="minorHAnsi"/>
          <w:color w:val="000000"/>
        </w:rPr>
        <w:t xml:space="preserve">The officer’s </w:t>
      </w:r>
      <w:proofErr w:type="gramStart"/>
      <w:r w:rsidRPr="00DF5832">
        <w:rPr>
          <w:rFonts w:asciiTheme="minorHAnsi" w:hAnsiTheme="minorHAnsi" w:cstheme="minorHAnsi"/>
          <w:color w:val="000000"/>
        </w:rPr>
        <w:t>resignation;</w:t>
      </w:r>
      <w:proofErr w:type="gramEnd"/>
    </w:p>
    <w:p w14:paraId="65E8B654" w14:textId="77777777" w:rsidR="00B7469E" w:rsidRPr="00DF5832" w:rsidRDefault="00B7469E" w:rsidP="00B7469E">
      <w:pPr>
        <w:pStyle w:val="NormalWeb"/>
        <w:numPr>
          <w:ilvl w:val="0"/>
          <w:numId w:val="13"/>
        </w:numPr>
        <w:spacing w:before="0" w:beforeAutospacing="0" w:after="0" w:afterAutospacing="0"/>
        <w:textAlignment w:val="baseline"/>
        <w:rPr>
          <w:rFonts w:asciiTheme="minorHAnsi" w:hAnsiTheme="minorHAnsi" w:cstheme="minorHAnsi"/>
          <w:color w:val="000000"/>
        </w:rPr>
      </w:pPr>
      <w:r w:rsidRPr="00DF5832">
        <w:rPr>
          <w:rFonts w:asciiTheme="minorHAnsi" w:hAnsiTheme="minorHAnsi" w:cstheme="minorHAnsi"/>
          <w:color w:val="000000"/>
        </w:rPr>
        <w:t>Such officer ceasing to be a director (if a necessary qualification of appointment</w:t>
      </w:r>
      <w:proofErr w:type="gramStart"/>
      <w:r w:rsidRPr="00DF5832">
        <w:rPr>
          <w:rFonts w:asciiTheme="minorHAnsi" w:hAnsiTheme="minorHAnsi" w:cstheme="minorHAnsi"/>
          <w:color w:val="000000"/>
        </w:rPr>
        <w:t>);</w:t>
      </w:r>
      <w:proofErr w:type="gramEnd"/>
    </w:p>
    <w:p w14:paraId="2BA7951A" w14:textId="77777777" w:rsidR="00B7469E" w:rsidRPr="00DF5832" w:rsidRDefault="00B7469E" w:rsidP="00B7469E">
      <w:pPr>
        <w:pStyle w:val="NormalWeb"/>
        <w:numPr>
          <w:ilvl w:val="0"/>
          <w:numId w:val="13"/>
        </w:numPr>
        <w:spacing w:before="0" w:beforeAutospacing="0" w:after="0" w:afterAutospacing="0"/>
        <w:textAlignment w:val="baseline"/>
        <w:rPr>
          <w:rFonts w:asciiTheme="minorHAnsi" w:hAnsiTheme="minorHAnsi" w:cstheme="minorHAnsi"/>
          <w:color w:val="000000"/>
        </w:rPr>
      </w:pPr>
      <w:r w:rsidRPr="00DF5832">
        <w:rPr>
          <w:rFonts w:asciiTheme="minorHAnsi" w:hAnsiTheme="minorHAnsi" w:cstheme="minorHAnsi"/>
          <w:color w:val="000000"/>
        </w:rPr>
        <w:t>Such officer’s death; or</w:t>
      </w:r>
    </w:p>
    <w:p w14:paraId="570FBF17" w14:textId="77777777" w:rsidR="00B7469E" w:rsidRPr="00DF5832" w:rsidRDefault="00B7469E" w:rsidP="00B7469E">
      <w:pPr>
        <w:pStyle w:val="NormalWeb"/>
        <w:numPr>
          <w:ilvl w:val="0"/>
          <w:numId w:val="13"/>
        </w:numPr>
        <w:spacing w:before="0" w:beforeAutospacing="0" w:after="0" w:afterAutospacing="0"/>
        <w:textAlignment w:val="baseline"/>
        <w:rPr>
          <w:rFonts w:asciiTheme="minorHAnsi" w:hAnsiTheme="minorHAnsi" w:cstheme="minorHAnsi"/>
          <w:color w:val="000000"/>
        </w:rPr>
      </w:pPr>
      <w:r w:rsidRPr="00DF5832">
        <w:rPr>
          <w:rFonts w:asciiTheme="minorHAnsi" w:hAnsiTheme="minorHAnsi" w:cstheme="minorHAnsi"/>
          <w:color w:val="000000"/>
        </w:rPr>
        <w:t>Such officer becomes an employee of the corporation.</w:t>
      </w:r>
    </w:p>
    <w:p w14:paraId="1222BB7C" w14:textId="77777777" w:rsidR="00B7469E" w:rsidRPr="00DF5832" w:rsidRDefault="00B7469E" w:rsidP="00B7469E">
      <w:pPr>
        <w:pStyle w:val="NormalWeb"/>
        <w:ind w:left="1080"/>
        <w:rPr>
          <w:rFonts w:asciiTheme="minorHAnsi" w:hAnsiTheme="minorHAnsi" w:cstheme="minorHAnsi"/>
        </w:rPr>
      </w:pPr>
      <w:r w:rsidRPr="00DF5832">
        <w:rPr>
          <w:rFonts w:asciiTheme="minorHAnsi" w:hAnsiTheme="minorHAnsi" w:cstheme="minorHAnsi"/>
        </w:rPr>
        <w:t xml:space="preserve">(2) Any vacancy occurring in the Board may, provided that a quorum of the Board remains in office, be filled by appointment by the directors for the unexpired term. </w:t>
      </w:r>
    </w:p>
    <w:p w14:paraId="597F4DA0"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03D1DB34" w14:textId="77777777" w:rsidR="00B7469E" w:rsidRPr="00DE26DD" w:rsidRDefault="00B7469E" w:rsidP="00B7469E">
      <w:pPr>
        <w:pStyle w:val="NormalWeb"/>
        <w:spacing w:before="7" w:beforeAutospacing="0" w:after="0" w:afterAutospacing="0"/>
        <w:ind w:left="1224"/>
        <w:rPr>
          <w:rFonts w:asciiTheme="minorHAnsi" w:hAnsiTheme="minorHAnsi" w:cstheme="minorHAnsi"/>
        </w:rPr>
      </w:pPr>
      <w:r w:rsidRPr="00DE26DD">
        <w:rPr>
          <w:rFonts w:asciiTheme="minorHAnsi" w:hAnsiTheme="minorHAnsi" w:cstheme="minorHAnsi"/>
          <w:color w:val="000000"/>
        </w:rPr>
        <w:t>(1) The Board may, by a vote of at least 70% of the directors present, remove a director of the Corporation in the event of:</w:t>
      </w:r>
    </w:p>
    <w:p w14:paraId="24D318D5" w14:textId="77777777" w:rsidR="00B7469E" w:rsidRPr="00DE26DD" w:rsidRDefault="00B7469E" w:rsidP="00B7469E">
      <w:pPr>
        <w:pStyle w:val="NormalWeb"/>
        <w:numPr>
          <w:ilvl w:val="0"/>
          <w:numId w:val="11"/>
        </w:numPr>
        <w:spacing w:before="94" w:beforeAutospacing="0" w:after="0" w:afterAutospacing="0"/>
        <w:ind w:right="215"/>
        <w:textAlignment w:val="baseline"/>
        <w:rPr>
          <w:rFonts w:asciiTheme="minorHAnsi" w:hAnsiTheme="minorHAnsi" w:cstheme="minorHAnsi"/>
          <w:color w:val="000000"/>
        </w:rPr>
      </w:pPr>
      <w:r w:rsidRPr="00DE26DD">
        <w:rPr>
          <w:rFonts w:asciiTheme="minorHAnsi" w:hAnsiTheme="minorHAnsi" w:cstheme="minorHAnsi"/>
          <w:color w:val="000000"/>
        </w:rPr>
        <w:t xml:space="preserve">Unexplained and/or unreasonable absence from more than three (3) consecutive board </w:t>
      </w:r>
      <w:proofErr w:type="gramStart"/>
      <w:r w:rsidRPr="00DE26DD">
        <w:rPr>
          <w:rFonts w:asciiTheme="minorHAnsi" w:hAnsiTheme="minorHAnsi" w:cstheme="minorHAnsi"/>
          <w:color w:val="000000"/>
        </w:rPr>
        <w:t>meetings;</w:t>
      </w:r>
      <w:proofErr w:type="gramEnd"/>
    </w:p>
    <w:p w14:paraId="516C6D08" w14:textId="77777777" w:rsidR="00B7469E" w:rsidRPr="00DE26DD" w:rsidRDefault="00B7469E" w:rsidP="00B7469E">
      <w:pPr>
        <w:pStyle w:val="NormalWeb"/>
        <w:numPr>
          <w:ilvl w:val="0"/>
          <w:numId w:val="11"/>
        </w:numPr>
        <w:spacing w:before="94" w:beforeAutospacing="0" w:after="0" w:afterAutospacing="0"/>
        <w:ind w:right="215"/>
        <w:textAlignment w:val="baseline"/>
        <w:rPr>
          <w:rFonts w:asciiTheme="minorHAnsi" w:hAnsiTheme="minorHAnsi" w:cstheme="minorHAnsi"/>
          <w:color w:val="000000"/>
        </w:rPr>
      </w:pPr>
      <w:r w:rsidRPr="00DE26DD">
        <w:rPr>
          <w:rFonts w:asciiTheme="minorHAnsi" w:hAnsiTheme="minorHAnsi" w:cstheme="minorHAnsi"/>
          <w:color w:val="000000"/>
        </w:rPr>
        <w:t xml:space="preserve">For cause, including but not limited to a finding of professional misconduct or conduct unbecoming by </w:t>
      </w:r>
      <w:proofErr w:type="gramStart"/>
      <w:r w:rsidRPr="00DE26DD">
        <w:rPr>
          <w:rFonts w:asciiTheme="minorHAnsi" w:hAnsiTheme="minorHAnsi" w:cstheme="minorHAnsi"/>
          <w:color w:val="000000"/>
        </w:rPr>
        <w:t>CASLI;</w:t>
      </w:r>
      <w:proofErr w:type="gramEnd"/>
    </w:p>
    <w:p w14:paraId="479FBAF3" w14:textId="77777777" w:rsidR="00B7469E" w:rsidRPr="00DE26DD" w:rsidRDefault="00B7469E" w:rsidP="00B7469E">
      <w:pPr>
        <w:rPr>
          <w:rFonts w:cstheme="minorHAnsi"/>
        </w:rPr>
      </w:pPr>
    </w:p>
    <w:p w14:paraId="55D3DD75" w14:textId="77777777" w:rsidR="00B7469E" w:rsidRPr="00DE26DD" w:rsidRDefault="00B7469E" w:rsidP="00B7469E">
      <w:pPr>
        <w:pStyle w:val="NormalWeb"/>
        <w:spacing w:before="7" w:beforeAutospacing="0" w:after="0" w:afterAutospacing="0"/>
        <w:ind w:left="360" w:firstLine="916"/>
        <w:textAlignment w:val="baseline"/>
        <w:rPr>
          <w:rFonts w:asciiTheme="minorHAnsi" w:hAnsiTheme="minorHAnsi" w:cstheme="minorHAnsi"/>
          <w:color w:val="000000"/>
        </w:rPr>
      </w:pPr>
      <w:r w:rsidRPr="00DE26DD">
        <w:rPr>
          <w:rFonts w:asciiTheme="minorHAnsi" w:hAnsiTheme="minorHAnsi" w:cstheme="minorHAnsi"/>
          <w:color w:val="000000"/>
        </w:rPr>
        <w:t>(2) Unless so removed, a</w:t>
      </w:r>
      <w:r>
        <w:rPr>
          <w:rFonts w:asciiTheme="minorHAnsi" w:hAnsiTheme="minorHAnsi" w:cstheme="minorHAnsi"/>
          <w:color w:val="000000"/>
        </w:rPr>
        <w:t xml:space="preserve"> director</w:t>
      </w:r>
      <w:r w:rsidRPr="00DE26DD">
        <w:rPr>
          <w:rFonts w:asciiTheme="minorHAnsi" w:hAnsiTheme="minorHAnsi" w:cstheme="minorHAnsi"/>
          <w:color w:val="000000"/>
        </w:rPr>
        <w:t xml:space="preserve"> shall hold office until the earlier of:</w:t>
      </w:r>
    </w:p>
    <w:p w14:paraId="3BE3C1E6" w14:textId="77777777" w:rsidR="00B7469E" w:rsidRPr="00DE26DD" w:rsidRDefault="00B7469E" w:rsidP="00B7469E">
      <w:pPr>
        <w:pStyle w:val="NormalWeb"/>
        <w:numPr>
          <w:ilvl w:val="0"/>
          <w:numId w:val="12"/>
        </w:numPr>
        <w:spacing w:before="0" w:beforeAutospacing="0" w:after="0" w:afterAutospacing="0"/>
        <w:textAlignment w:val="baseline"/>
        <w:rPr>
          <w:rFonts w:asciiTheme="minorHAnsi" w:hAnsiTheme="minorHAnsi" w:cstheme="minorHAnsi"/>
          <w:color w:val="000000"/>
        </w:rPr>
      </w:pPr>
      <w:r w:rsidRPr="00DE26DD">
        <w:rPr>
          <w:rFonts w:asciiTheme="minorHAnsi" w:hAnsiTheme="minorHAnsi" w:cstheme="minorHAnsi"/>
          <w:color w:val="000000"/>
        </w:rPr>
        <w:t xml:space="preserve">The </w:t>
      </w:r>
      <w:r>
        <w:rPr>
          <w:rFonts w:asciiTheme="minorHAnsi" w:hAnsiTheme="minorHAnsi" w:cstheme="minorHAnsi"/>
          <w:color w:val="000000"/>
        </w:rPr>
        <w:t>director</w:t>
      </w:r>
      <w:r w:rsidRPr="00DE26DD">
        <w:rPr>
          <w:rFonts w:asciiTheme="minorHAnsi" w:hAnsiTheme="minorHAnsi" w:cstheme="minorHAnsi"/>
          <w:color w:val="000000"/>
        </w:rPr>
        <w:t xml:space="preserve">’s successor being </w:t>
      </w:r>
      <w:proofErr w:type="gramStart"/>
      <w:r w:rsidRPr="00DE26DD">
        <w:rPr>
          <w:rFonts w:asciiTheme="minorHAnsi" w:hAnsiTheme="minorHAnsi" w:cstheme="minorHAnsi"/>
          <w:color w:val="000000"/>
        </w:rPr>
        <w:t>appointed;</w:t>
      </w:r>
      <w:proofErr w:type="gramEnd"/>
    </w:p>
    <w:p w14:paraId="2B9259B7" w14:textId="77777777" w:rsidR="00B7469E" w:rsidRPr="00DE26DD" w:rsidRDefault="00B7469E" w:rsidP="00B7469E">
      <w:pPr>
        <w:pStyle w:val="NormalWeb"/>
        <w:numPr>
          <w:ilvl w:val="0"/>
          <w:numId w:val="12"/>
        </w:numPr>
        <w:spacing w:before="0" w:beforeAutospacing="0" w:after="0" w:afterAutospacing="0"/>
        <w:textAlignment w:val="baseline"/>
        <w:rPr>
          <w:rFonts w:asciiTheme="minorHAnsi" w:hAnsiTheme="minorHAnsi" w:cstheme="minorHAnsi"/>
          <w:color w:val="000000"/>
        </w:rPr>
      </w:pPr>
      <w:r w:rsidRPr="00DE26DD">
        <w:rPr>
          <w:rFonts w:asciiTheme="minorHAnsi" w:hAnsiTheme="minorHAnsi" w:cstheme="minorHAnsi"/>
          <w:color w:val="000000"/>
        </w:rPr>
        <w:t xml:space="preserve">The </w:t>
      </w:r>
      <w:r>
        <w:rPr>
          <w:rFonts w:asciiTheme="minorHAnsi" w:hAnsiTheme="minorHAnsi" w:cstheme="minorHAnsi"/>
          <w:color w:val="000000"/>
        </w:rPr>
        <w:t>director</w:t>
      </w:r>
      <w:r w:rsidRPr="00DE26DD">
        <w:rPr>
          <w:rFonts w:asciiTheme="minorHAnsi" w:hAnsiTheme="minorHAnsi" w:cstheme="minorHAnsi"/>
          <w:color w:val="000000"/>
        </w:rPr>
        <w:t xml:space="preserve">’s </w:t>
      </w:r>
      <w:proofErr w:type="gramStart"/>
      <w:r w:rsidRPr="00DE26DD">
        <w:rPr>
          <w:rFonts w:asciiTheme="minorHAnsi" w:hAnsiTheme="minorHAnsi" w:cstheme="minorHAnsi"/>
          <w:color w:val="000000"/>
        </w:rPr>
        <w:t>resignation;</w:t>
      </w:r>
      <w:proofErr w:type="gramEnd"/>
    </w:p>
    <w:p w14:paraId="28888E0F" w14:textId="77777777" w:rsidR="00B7469E" w:rsidRPr="00DE26DD" w:rsidRDefault="00B7469E" w:rsidP="00B7469E">
      <w:pPr>
        <w:pStyle w:val="NormalWeb"/>
        <w:numPr>
          <w:ilvl w:val="0"/>
          <w:numId w:val="12"/>
        </w:numPr>
        <w:spacing w:before="0" w:beforeAutospacing="0" w:after="0" w:afterAutospacing="0"/>
        <w:textAlignment w:val="baseline"/>
        <w:rPr>
          <w:rFonts w:asciiTheme="minorHAnsi" w:hAnsiTheme="minorHAnsi" w:cstheme="minorHAnsi"/>
          <w:color w:val="000000"/>
        </w:rPr>
      </w:pPr>
      <w:r w:rsidRPr="00DE26DD">
        <w:rPr>
          <w:rFonts w:asciiTheme="minorHAnsi" w:hAnsiTheme="minorHAnsi" w:cstheme="minorHAnsi"/>
          <w:color w:val="000000"/>
        </w:rPr>
        <w:t xml:space="preserve">Such </w:t>
      </w:r>
      <w:r>
        <w:rPr>
          <w:rFonts w:asciiTheme="minorHAnsi" w:hAnsiTheme="minorHAnsi" w:cstheme="minorHAnsi"/>
          <w:color w:val="000000"/>
        </w:rPr>
        <w:t xml:space="preserve">director </w:t>
      </w:r>
      <w:r w:rsidRPr="00DE26DD">
        <w:rPr>
          <w:rFonts w:asciiTheme="minorHAnsi" w:hAnsiTheme="minorHAnsi" w:cstheme="minorHAnsi"/>
          <w:color w:val="000000"/>
        </w:rPr>
        <w:t>ceasing to be a director (if a necessary qualification of appointment</w:t>
      </w:r>
      <w:proofErr w:type="gramStart"/>
      <w:r w:rsidRPr="00DE26DD">
        <w:rPr>
          <w:rFonts w:asciiTheme="minorHAnsi" w:hAnsiTheme="minorHAnsi" w:cstheme="minorHAnsi"/>
          <w:color w:val="000000"/>
        </w:rPr>
        <w:t>);</w:t>
      </w:r>
      <w:proofErr w:type="gramEnd"/>
    </w:p>
    <w:p w14:paraId="19BEA15B" w14:textId="77777777" w:rsidR="00B7469E" w:rsidRPr="00DE26DD" w:rsidRDefault="00B7469E" w:rsidP="00B7469E">
      <w:pPr>
        <w:pStyle w:val="NormalWeb"/>
        <w:numPr>
          <w:ilvl w:val="0"/>
          <w:numId w:val="12"/>
        </w:numPr>
        <w:spacing w:before="0" w:beforeAutospacing="0" w:after="0" w:afterAutospacing="0"/>
        <w:textAlignment w:val="baseline"/>
        <w:rPr>
          <w:rFonts w:asciiTheme="minorHAnsi" w:hAnsiTheme="minorHAnsi" w:cstheme="minorHAnsi"/>
          <w:color w:val="000000"/>
        </w:rPr>
      </w:pPr>
      <w:r w:rsidRPr="00DE26DD">
        <w:rPr>
          <w:rFonts w:asciiTheme="minorHAnsi" w:hAnsiTheme="minorHAnsi" w:cstheme="minorHAnsi"/>
          <w:color w:val="000000"/>
        </w:rPr>
        <w:t xml:space="preserve">Such </w:t>
      </w:r>
      <w:r>
        <w:rPr>
          <w:rFonts w:asciiTheme="minorHAnsi" w:hAnsiTheme="minorHAnsi" w:cstheme="minorHAnsi"/>
          <w:color w:val="000000"/>
        </w:rPr>
        <w:t>director</w:t>
      </w:r>
      <w:r w:rsidRPr="00DE26DD">
        <w:rPr>
          <w:rFonts w:asciiTheme="minorHAnsi" w:hAnsiTheme="minorHAnsi" w:cstheme="minorHAnsi"/>
          <w:color w:val="000000"/>
        </w:rPr>
        <w:t>’s death; or</w:t>
      </w:r>
    </w:p>
    <w:p w14:paraId="4140D39C" w14:textId="77777777" w:rsidR="00B7469E" w:rsidRPr="00DE26DD" w:rsidRDefault="00B7469E" w:rsidP="00B7469E">
      <w:pPr>
        <w:pStyle w:val="NormalWeb"/>
        <w:numPr>
          <w:ilvl w:val="0"/>
          <w:numId w:val="12"/>
        </w:numPr>
        <w:spacing w:before="0" w:beforeAutospacing="0" w:after="0" w:afterAutospacing="0"/>
        <w:textAlignment w:val="baseline"/>
        <w:rPr>
          <w:rFonts w:asciiTheme="minorHAnsi" w:hAnsiTheme="minorHAnsi" w:cstheme="minorHAnsi"/>
          <w:color w:val="000000"/>
        </w:rPr>
      </w:pPr>
      <w:r w:rsidRPr="00DE26DD">
        <w:rPr>
          <w:rFonts w:asciiTheme="minorHAnsi" w:hAnsiTheme="minorHAnsi" w:cstheme="minorHAnsi"/>
          <w:color w:val="000000"/>
        </w:rPr>
        <w:t xml:space="preserve">Such </w:t>
      </w:r>
      <w:r>
        <w:rPr>
          <w:rFonts w:asciiTheme="minorHAnsi" w:hAnsiTheme="minorHAnsi" w:cstheme="minorHAnsi"/>
          <w:color w:val="000000"/>
        </w:rPr>
        <w:t>director</w:t>
      </w:r>
      <w:r w:rsidRPr="00DE26DD">
        <w:rPr>
          <w:rFonts w:asciiTheme="minorHAnsi" w:hAnsiTheme="minorHAnsi" w:cstheme="minorHAnsi"/>
          <w:color w:val="000000"/>
        </w:rPr>
        <w:t xml:space="preserve"> becomes an employee of the corporation.</w:t>
      </w:r>
    </w:p>
    <w:p w14:paraId="6F02E04F" w14:textId="77777777" w:rsidR="00B7469E" w:rsidRPr="00DE26DD" w:rsidRDefault="00B7469E" w:rsidP="00B7469E">
      <w:pPr>
        <w:pStyle w:val="ListParagraph"/>
        <w:ind w:left="1224"/>
        <w:rPr>
          <w:rFonts w:cstheme="minorHAnsi"/>
        </w:rPr>
      </w:pPr>
    </w:p>
    <w:p w14:paraId="5C643254" w14:textId="77777777" w:rsidR="00B7469E" w:rsidRPr="00DF5832" w:rsidRDefault="00B7469E" w:rsidP="00B7469E">
      <w:pPr>
        <w:pStyle w:val="ListParagraph"/>
        <w:ind w:left="1224"/>
        <w:rPr>
          <w:rFonts w:cstheme="minorHAnsi"/>
        </w:rPr>
      </w:pPr>
      <w:r w:rsidRPr="00DE26DD">
        <w:rPr>
          <w:rFonts w:cstheme="minorHAnsi"/>
          <w:b/>
          <w:bCs/>
        </w:rPr>
        <w:t>Rationale:</w:t>
      </w:r>
      <w:r w:rsidRPr="00DE26DD">
        <w:rPr>
          <w:rFonts w:cstheme="minorHAnsi"/>
        </w:rPr>
        <w:t xml:space="preserve"> This clarifies the process and reasonable grounds for removing a </w:t>
      </w:r>
      <w:r w:rsidRPr="00DF5832">
        <w:rPr>
          <w:rFonts w:cstheme="minorHAnsi"/>
        </w:rPr>
        <w:t>director.</w:t>
      </w:r>
    </w:p>
    <w:p w14:paraId="0AEBB5A2"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4B1AC9E9" w14:textId="34A3BC00" w:rsidR="00696DFD" w:rsidRDefault="00696DFD" w:rsidP="00B7469E">
      <w:pPr>
        <w:pStyle w:val="ListParagraph"/>
        <w:ind w:left="1224"/>
        <w:rPr>
          <w:rFonts w:cstheme="minorHAnsi"/>
          <w:b/>
          <w:bCs/>
        </w:rPr>
      </w:pPr>
      <w:r>
        <w:rPr>
          <w:rFonts w:cstheme="minorHAnsi"/>
          <w:b/>
          <w:bCs/>
        </w:rPr>
        <w:t>No Discussion</w:t>
      </w:r>
    </w:p>
    <w:p w14:paraId="4D916702" w14:textId="047049FD" w:rsidR="00696DFD" w:rsidRPr="00DF5832" w:rsidRDefault="00696DFD" w:rsidP="00B7469E">
      <w:pPr>
        <w:pStyle w:val="ListParagraph"/>
        <w:ind w:left="1224"/>
        <w:rPr>
          <w:rFonts w:cstheme="minorHAnsi"/>
        </w:rPr>
      </w:pPr>
      <w:r>
        <w:rPr>
          <w:rFonts w:cstheme="minorHAnsi"/>
          <w:b/>
          <w:bCs/>
        </w:rPr>
        <w:t>Carried</w:t>
      </w:r>
    </w:p>
    <w:p w14:paraId="0FA3B7A9" w14:textId="77777777" w:rsidR="00B7469E" w:rsidRPr="00DF5832" w:rsidRDefault="00B7469E" w:rsidP="00B7469E">
      <w:pPr>
        <w:rPr>
          <w:rFonts w:cstheme="minorHAnsi"/>
          <w:b/>
          <w:bCs/>
        </w:rPr>
      </w:pPr>
    </w:p>
    <w:p w14:paraId="16C97D87" w14:textId="77777777" w:rsidR="00B7469E" w:rsidRPr="00DF5832" w:rsidRDefault="00B7469E" w:rsidP="00B7469E">
      <w:pPr>
        <w:pStyle w:val="ListParagraph"/>
        <w:numPr>
          <w:ilvl w:val="2"/>
          <w:numId w:val="6"/>
        </w:numPr>
        <w:rPr>
          <w:rFonts w:cstheme="minorHAnsi"/>
          <w:b/>
          <w:bCs/>
        </w:rPr>
      </w:pPr>
      <w:r w:rsidRPr="00DF5832">
        <w:rPr>
          <w:rFonts w:cstheme="minorHAnsi"/>
          <w:b/>
          <w:bCs/>
        </w:rPr>
        <w:t>I move that section 4.9 Meeting of the Board of Directors (4):</w:t>
      </w:r>
    </w:p>
    <w:p w14:paraId="4AE1612F" w14:textId="77777777" w:rsidR="00B7469E" w:rsidRPr="00DF5832" w:rsidRDefault="00B7469E" w:rsidP="00B7469E">
      <w:pPr>
        <w:pStyle w:val="ListParagraph"/>
        <w:ind w:left="1224"/>
        <w:rPr>
          <w:rFonts w:cstheme="minorHAnsi"/>
        </w:rPr>
      </w:pPr>
      <w:r w:rsidRPr="00DF5832">
        <w:rPr>
          <w:rFonts w:cstheme="minorHAnsi"/>
        </w:rPr>
        <w:t>A quorum of any meeting of directors shall be 50% of The Board.</w:t>
      </w:r>
    </w:p>
    <w:p w14:paraId="435A2A4E" w14:textId="77777777" w:rsidR="00B7469E" w:rsidRPr="00DF5832" w:rsidRDefault="00B7469E" w:rsidP="00B7469E">
      <w:pPr>
        <w:pStyle w:val="ListParagraph"/>
        <w:ind w:left="1224"/>
        <w:rPr>
          <w:rFonts w:cstheme="minorHAnsi"/>
        </w:rPr>
      </w:pPr>
    </w:p>
    <w:p w14:paraId="7515D131"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6107435A" w14:textId="77777777" w:rsidR="00B7469E" w:rsidRPr="00DF5832" w:rsidRDefault="00B7469E" w:rsidP="00B7469E">
      <w:pPr>
        <w:pStyle w:val="ListParagraph"/>
        <w:ind w:left="1224"/>
        <w:rPr>
          <w:rFonts w:cstheme="minorHAnsi"/>
          <w:b/>
          <w:bCs/>
        </w:rPr>
      </w:pPr>
      <w:r w:rsidRPr="00DF5832">
        <w:rPr>
          <w:rFonts w:cstheme="minorHAnsi"/>
        </w:rPr>
        <w:t>A quorum of any meeting of directors shall be 50% of the elected and appointed directors of the Board.</w:t>
      </w:r>
    </w:p>
    <w:p w14:paraId="6EAFCBF4" w14:textId="77777777" w:rsidR="00B7469E" w:rsidRPr="00DF5832" w:rsidRDefault="00B7469E" w:rsidP="00B7469E">
      <w:pPr>
        <w:pStyle w:val="ListParagraph"/>
        <w:ind w:left="1224"/>
        <w:rPr>
          <w:rFonts w:cstheme="minorHAnsi"/>
        </w:rPr>
      </w:pPr>
    </w:p>
    <w:p w14:paraId="69303DEF" w14:textId="77777777" w:rsidR="00B7469E" w:rsidRPr="00DF5832"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An update to language to provide grammatical clarity.</w:t>
      </w:r>
    </w:p>
    <w:p w14:paraId="7AC4E20C"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59033FD3" w14:textId="5209E2DB" w:rsidR="00696DFD" w:rsidRDefault="00696DFD" w:rsidP="00B7469E">
      <w:pPr>
        <w:pStyle w:val="ListParagraph"/>
        <w:ind w:left="1224"/>
        <w:rPr>
          <w:rFonts w:cstheme="minorHAnsi"/>
          <w:b/>
          <w:bCs/>
        </w:rPr>
      </w:pPr>
      <w:r>
        <w:rPr>
          <w:rFonts w:cstheme="minorHAnsi"/>
          <w:b/>
          <w:bCs/>
        </w:rPr>
        <w:t>No Discussion</w:t>
      </w:r>
    </w:p>
    <w:p w14:paraId="169A8141" w14:textId="573FAF45" w:rsidR="00696DFD" w:rsidRPr="00DF5832" w:rsidRDefault="00696DFD" w:rsidP="00B7469E">
      <w:pPr>
        <w:pStyle w:val="ListParagraph"/>
        <w:ind w:left="1224"/>
        <w:rPr>
          <w:rFonts w:cstheme="minorHAnsi"/>
        </w:rPr>
      </w:pPr>
      <w:r>
        <w:rPr>
          <w:rFonts w:cstheme="minorHAnsi"/>
          <w:b/>
          <w:bCs/>
        </w:rPr>
        <w:t>Carried</w:t>
      </w:r>
    </w:p>
    <w:p w14:paraId="6E20D999" w14:textId="77777777" w:rsidR="00B7469E" w:rsidRPr="00DF5832" w:rsidRDefault="00B7469E" w:rsidP="00B7469E">
      <w:pPr>
        <w:pStyle w:val="ListParagraph"/>
        <w:ind w:left="1224"/>
        <w:rPr>
          <w:rFonts w:cstheme="minorHAnsi"/>
        </w:rPr>
      </w:pPr>
    </w:p>
    <w:p w14:paraId="7D48AA81" w14:textId="77777777" w:rsidR="00B7469E" w:rsidRPr="00DF5832" w:rsidRDefault="00B7469E" w:rsidP="00B7469E">
      <w:pPr>
        <w:pStyle w:val="ListParagraph"/>
        <w:numPr>
          <w:ilvl w:val="2"/>
          <w:numId w:val="6"/>
        </w:numPr>
        <w:rPr>
          <w:rFonts w:cstheme="minorHAnsi"/>
          <w:b/>
          <w:bCs/>
        </w:rPr>
      </w:pPr>
      <w:r w:rsidRPr="00DF5832">
        <w:rPr>
          <w:rFonts w:cstheme="minorHAnsi"/>
          <w:b/>
          <w:bCs/>
        </w:rPr>
        <w:t>I move that section 5.2 Conflict of Interest:</w:t>
      </w:r>
    </w:p>
    <w:p w14:paraId="67C214AA" w14:textId="77777777" w:rsidR="00B7469E" w:rsidRPr="00DF5832" w:rsidRDefault="00B7469E" w:rsidP="00B7469E">
      <w:pPr>
        <w:pStyle w:val="NormalWeb"/>
        <w:spacing w:before="7" w:beforeAutospacing="0" w:after="0" w:afterAutospacing="0"/>
        <w:ind w:left="1224"/>
        <w:rPr>
          <w:rFonts w:asciiTheme="minorHAnsi" w:hAnsiTheme="minorHAnsi" w:cstheme="minorHAnsi"/>
        </w:rPr>
      </w:pPr>
      <w:r w:rsidRPr="00DF5832">
        <w:rPr>
          <w:rFonts w:asciiTheme="minorHAnsi" w:hAnsiTheme="minorHAnsi" w:cstheme="minorHAnsi"/>
          <w:color w:val="000000"/>
        </w:rPr>
        <w:lastRenderedPageBreak/>
        <w:t xml:space="preserve">No director shall be required to vacate her office by reason of her being a shareholder or member of any corporation which has </w:t>
      </w:r>
      <w:proofErr w:type="gramStart"/>
      <w:r w:rsidRPr="00DF5832">
        <w:rPr>
          <w:rFonts w:asciiTheme="minorHAnsi" w:hAnsiTheme="minorHAnsi" w:cstheme="minorHAnsi"/>
          <w:color w:val="000000"/>
        </w:rPr>
        <w:t>entered into</w:t>
      </w:r>
      <w:proofErr w:type="gramEnd"/>
      <w:r w:rsidRPr="00DF5832">
        <w:rPr>
          <w:rFonts w:asciiTheme="minorHAnsi" w:hAnsiTheme="minorHAnsi" w:cstheme="minorHAnsi"/>
          <w:color w:val="000000"/>
        </w:rPr>
        <w:t xml:space="preserve"> any contract with or has done any work for MAVLI; however, such director shall not be entitled to vote in respect of any such contract or work.</w:t>
      </w:r>
    </w:p>
    <w:p w14:paraId="1B9FBD10" w14:textId="77777777" w:rsidR="00B7469E" w:rsidRDefault="00B7469E" w:rsidP="00B7469E">
      <w:pPr>
        <w:pStyle w:val="ListParagraph"/>
        <w:ind w:left="1224"/>
        <w:rPr>
          <w:rFonts w:cstheme="minorHAnsi"/>
          <w:b/>
          <w:bCs/>
        </w:rPr>
      </w:pPr>
    </w:p>
    <w:p w14:paraId="5A24D997" w14:textId="77777777" w:rsidR="00B7469E" w:rsidRPr="00DF5832" w:rsidRDefault="00B7469E" w:rsidP="00B7469E">
      <w:pPr>
        <w:pStyle w:val="ListParagraph"/>
        <w:ind w:left="1224"/>
        <w:rPr>
          <w:rFonts w:cstheme="minorHAnsi"/>
          <w:b/>
          <w:bCs/>
        </w:rPr>
      </w:pPr>
      <w:r w:rsidRPr="00DF5832">
        <w:rPr>
          <w:rFonts w:cstheme="minorHAnsi"/>
          <w:b/>
          <w:bCs/>
        </w:rPr>
        <w:t>Be amended to:</w:t>
      </w:r>
    </w:p>
    <w:p w14:paraId="52BC5A55" w14:textId="77777777" w:rsidR="00B7469E" w:rsidRPr="00DF5832" w:rsidRDefault="00B7469E" w:rsidP="00B7469E">
      <w:pPr>
        <w:pStyle w:val="NormalWeb"/>
        <w:spacing w:before="7" w:beforeAutospacing="0" w:after="0" w:afterAutospacing="0"/>
        <w:ind w:left="1224"/>
        <w:textAlignment w:val="baseline"/>
        <w:rPr>
          <w:rFonts w:asciiTheme="minorHAnsi" w:hAnsiTheme="minorHAnsi" w:cstheme="minorHAnsi"/>
          <w:color w:val="000000"/>
        </w:rPr>
      </w:pPr>
      <w:r>
        <w:rPr>
          <w:rFonts w:asciiTheme="minorHAnsi" w:hAnsiTheme="minorHAnsi" w:cstheme="minorHAnsi"/>
          <w:color w:val="000000"/>
        </w:rPr>
        <w:t xml:space="preserve">(1) </w:t>
      </w:r>
      <w:r w:rsidRPr="00DF5832">
        <w:rPr>
          <w:rFonts w:asciiTheme="minorHAnsi" w:hAnsiTheme="minorHAnsi" w:cstheme="minorHAnsi"/>
          <w:color w:val="000000"/>
        </w:rPr>
        <w:t xml:space="preserve">No director shall be required to vacate their office by reason of their being an </w:t>
      </w:r>
      <w:proofErr w:type="gramStart"/>
      <w:r w:rsidRPr="00DF5832">
        <w:rPr>
          <w:rFonts w:asciiTheme="minorHAnsi" w:hAnsiTheme="minorHAnsi" w:cstheme="minorHAnsi"/>
          <w:color w:val="000000"/>
        </w:rPr>
        <w:t>employee,  shareholder</w:t>
      </w:r>
      <w:proofErr w:type="gramEnd"/>
      <w:r w:rsidRPr="00DF5832">
        <w:rPr>
          <w:rFonts w:asciiTheme="minorHAnsi" w:hAnsiTheme="minorHAnsi" w:cstheme="minorHAnsi"/>
          <w:color w:val="000000"/>
        </w:rPr>
        <w:t xml:space="preserve"> or director of any corporation which has entered into any contract with or has done any work for MAVLI in the preceding 24 months; however, such director shall not be entitled to be present for discussions or be entitled to vote in respect of any current or future such contract or work</w:t>
      </w:r>
    </w:p>
    <w:p w14:paraId="1EE25EF9" w14:textId="77777777" w:rsidR="00B7469E" w:rsidRPr="00DF5832" w:rsidRDefault="00B7469E" w:rsidP="00B7469E">
      <w:pPr>
        <w:pStyle w:val="NormalWeb"/>
        <w:spacing w:before="0" w:beforeAutospacing="0" w:after="0" w:afterAutospacing="0"/>
        <w:ind w:left="1224"/>
        <w:textAlignment w:val="baseline"/>
        <w:rPr>
          <w:rFonts w:asciiTheme="minorHAnsi" w:hAnsiTheme="minorHAnsi" w:cstheme="minorHAnsi"/>
          <w:color w:val="000000"/>
        </w:rPr>
      </w:pPr>
      <w:r>
        <w:rPr>
          <w:rFonts w:asciiTheme="minorHAnsi" w:hAnsiTheme="minorHAnsi" w:cstheme="minorHAnsi"/>
          <w:color w:val="000000"/>
        </w:rPr>
        <w:t xml:space="preserve">(2) </w:t>
      </w:r>
      <w:r w:rsidRPr="00DF5832">
        <w:rPr>
          <w:rFonts w:asciiTheme="minorHAnsi" w:hAnsiTheme="minorHAnsi" w:cstheme="minorHAnsi"/>
          <w:color w:val="000000"/>
        </w:rPr>
        <w:t>Directors shall declare all conflicts of interest or potential conflicts of interest in writing annually; where a conflict of interest or a potential conflict of interest is not known at the time the declaration is made, the director shall disclose the conflict of interest or potential conflict of interest forthwith.</w:t>
      </w:r>
    </w:p>
    <w:p w14:paraId="6D62461A" w14:textId="77777777" w:rsidR="00B7469E" w:rsidRDefault="00B7469E" w:rsidP="00B7469E">
      <w:pPr>
        <w:pStyle w:val="ListParagraph"/>
        <w:ind w:left="1224"/>
        <w:rPr>
          <w:rFonts w:cstheme="minorHAnsi"/>
        </w:rPr>
      </w:pPr>
    </w:p>
    <w:p w14:paraId="6E2856DE" w14:textId="77777777" w:rsidR="00B7469E" w:rsidRPr="00DF5832" w:rsidRDefault="00B7469E" w:rsidP="00B7469E">
      <w:pPr>
        <w:pStyle w:val="ListParagraph"/>
        <w:ind w:left="1224"/>
        <w:rPr>
          <w:rFonts w:cstheme="minorHAnsi"/>
        </w:rPr>
      </w:pPr>
    </w:p>
    <w:p w14:paraId="1C997391" w14:textId="77777777" w:rsidR="00B7469E" w:rsidRPr="00DF5832" w:rsidRDefault="00B7469E" w:rsidP="00B7469E">
      <w:pPr>
        <w:pStyle w:val="ListParagraph"/>
        <w:ind w:left="1224"/>
        <w:rPr>
          <w:rFonts w:cstheme="minorHAnsi"/>
        </w:rPr>
      </w:pPr>
      <w:r w:rsidRPr="00DF5832">
        <w:rPr>
          <w:rFonts w:cstheme="minorHAnsi"/>
          <w:b/>
          <w:bCs/>
        </w:rPr>
        <w:t>Rationale:</w:t>
      </w:r>
      <w:r w:rsidRPr="00DF5832">
        <w:rPr>
          <w:rFonts w:cstheme="minorHAnsi"/>
        </w:rPr>
        <w:t xml:space="preserve"> </w:t>
      </w:r>
      <w:r w:rsidRPr="00DF5832">
        <w:rPr>
          <w:rFonts w:cstheme="minorHAnsi"/>
          <w:color w:val="000000"/>
        </w:rPr>
        <w:t xml:space="preserve">This brings our </w:t>
      </w:r>
      <w:proofErr w:type="gramStart"/>
      <w:r w:rsidRPr="00DF5832">
        <w:rPr>
          <w:rFonts w:cstheme="minorHAnsi"/>
          <w:color w:val="000000"/>
        </w:rPr>
        <w:t>conflict of interest</w:t>
      </w:r>
      <w:proofErr w:type="gramEnd"/>
      <w:r w:rsidRPr="00DF5832">
        <w:rPr>
          <w:rFonts w:cstheme="minorHAnsi"/>
          <w:color w:val="000000"/>
        </w:rPr>
        <w:t xml:space="preserve"> policy in line with current best practices.</w:t>
      </w:r>
    </w:p>
    <w:p w14:paraId="45F35153" w14:textId="77777777" w:rsidR="00B7469E" w:rsidRDefault="00B7469E" w:rsidP="00B7469E">
      <w:pPr>
        <w:pStyle w:val="ListParagraph"/>
        <w:ind w:left="1224"/>
        <w:rPr>
          <w:rFonts w:cstheme="minorHAnsi"/>
        </w:rPr>
      </w:pPr>
      <w:r w:rsidRPr="00DF5832">
        <w:rPr>
          <w:rFonts w:cstheme="minorHAnsi"/>
          <w:b/>
          <w:bCs/>
        </w:rPr>
        <w:t>Moved:</w:t>
      </w:r>
      <w:r w:rsidRPr="00DF5832">
        <w:rPr>
          <w:rFonts w:cstheme="minorHAnsi"/>
        </w:rPr>
        <w:t xml:space="preserve"> Dawn-Marie Wilson</w:t>
      </w:r>
      <w:r w:rsidRPr="00DF5832">
        <w:rPr>
          <w:rFonts w:cstheme="minorHAnsi"/>
        </w:rPr>
        <w:tab/>
      </w:r>
      <w:r w:rsidRPr="00DF5832">
        <w:rPr>
          <w:rFonts w:cstheme="minorHAnsi"/>
        </w:rPr>
        <w:tab/>
      </w:r>
      <w:r w:rsidRPr="00DF5832">
        <w:rPr>
          <w:rFonts w:cstheme="minorHAnsi"/>
          <w:b/>
          <w:bCs/>
        </w:rPr>
        <w:t xml:space="preserve">Seconded: </w:t>
      </w:r>
      <w:r w:rsidRPr="00DF5832">
        <w:rPr>
          <w:rFonts w:cstheme="minorHAnsi"/>
        </w:rPr>
        <w:t>Monica Furer</w:t>
      </w:r>
    </w:p>
    <w:p w14:paraId="6F0C10A7" w14:textId="426D9851" w:rsidR="00CE247A" w:rsidRDefault="00CE247A" w:rsidP="00B7469E">
      <w:pPr>
        <w:pStyle w:val="ListParagraph"/>
        <w:ind w:left="1224"/>
        <w:rPr>
          <w:rFonts w:cstheme="minorHAnsi"/>
          <w:b/>
          <w:bCs/>
        </w:rPr>
      </w:pPr>
      <w:r>
        <w:rPr>
          <w:rFonts w:cstheme="minorHAnsi"/>
          <w:b/>
          <w:bCs/>
        </w:rPr>
        <w:t>No Discussion</w:t>
      </w:r>
    </w:p>
    <w:p w14:paraId="21734996" w14:textId="35704059" w:rsidR="00CE247A" w:rsidRPr="00DF5832" w:rsidRDefault="00CE247A" w:rsidP="00B7469E">
      <w:pPr>
        <w:pStyle w:val="ListParagraph"/>
        <w:ind w:left="1224"/>
        <w:rPr>
          <w:rFonts w:cstheme="minorHAnsi"/>
        </w:rPr>
      </w:pPr>
      <w:r>
        <w:rPr>
          <w:rFonts w:cstheme="minorHAnsi"/>
          <w:b/>
          <w:bCs/>
        </w:rPr>
        <w:t>Carried</w:t>
      </w:r>
    </w:p>
    <w:p w14:paraId="476BC3A2" w14:textId="77777777" w:rsidR="00B7469E" w:rsidRPr="00B7469E" w:rsidRDefault="00B7469E" w:rsidP="00B7469E">
      <w:pPr>
        <w:jc w:val="both"/>
        <w:rPr>
          <w:rFonts w:cstheme="minorHAnsi"/>
          <w:color w:val="000000"/>
        </w:rPr>
      </w:pPr>
    </w:p>
    <w:p w14:paraId="553C09EF" w14:textId="78422976" w:rsidR="00033338" w:rsidRPr="002F6A44" w:rsidRDefault="00033338" w:rsidP="005F61FA">
      <w:pPr>
        <w:pStyle w:val="ListParagraph"/>
        <w:numPr>
          <w:ilvl w:val="0"/>
          <w:numId w:val="2"/>
        </w:numPr>
        <w:jc w:val="both"/>
        <w:rPr>
          <w:rFonts w:cstheme="minorHAnsi"/>
          <w:color w:val="000000"/>
        </w:rPr>
      </w:pPr>
      <w:r w:rsidRPr="002F6A44">
        <w:rPr>
          <w:rFonts w:cstheme="minorHAnsi"/>
          <w:b/>
          <w:bCs/>
          <w:color w:val="000000"/>
        </w:rPr>
        <w:t>Nominations</w:t>
      </w:r>
    </w:p>
    <w:p w14:paraId="6289D11D" w14:textId="0FD69DCA" w:rsidR="00130A6E" w:rsidRPr="002F6A44" w:rsidRDefault="00130A6E" w:rsidP="00B30D29">
      <w:pPr>
        <w:pStyle w:val="ListParagraph"/>
        <w:numPr>
          <w:ilvl w:val="1"/>
          <w:numId w:val="2"/>
        </w:numPr>
        <w:ind w:left="851" w:hanging="491"/>
        <w:jc w:val="both"/>
        <w:rPr>
          <w:rFonts w:cstheme="minorHAnsi"/>
          <w:color w:val="000000"/>
        </w:rPr>
      </w:pPr>
      <w:r w:rsidRPr="002F6A44">
        <w:rPr>
          <w:rFonts w:cstheme="minorHAnsi"/>
          <w:color w:val="000000"/>
        </w:rPr>
        <w:t xml:space="preserve">Nominations for </w:t>
      </w:r>
      <w:r w:rsidR="00C760E0">
        <w:rPr>
          <w:rFonts w:cstheme="minorHAnsi"/>
          <w:color w:val="000000"/>
        </w:rPr>
        <w:t>Vice President</w:t>
      </w:r>
      <w:r w:rsidRPr="002F6A44">
        <w:rPr>
          <w:rFonts w:cstheme="minorHAnsi"/>
          <w:color w:val="000000"/>
        </w:rPr>
        <w:t>:</w:t>
      </w:r>
    </w:p>
    <w:p w14:paraId="5C283ACC" w14:textId="0317B148" w:rsidR="00130A6E" w:rsidRPr="00130A6E" w:rsidRDefault="00C760E0" w:rsidP="00130A6E">
      <w:pPr>
        <w:pStyle w:val="ListParagraph"/>
        <w:numPr>
          <w:ilvl w:val="2"/>
          <w:numId w:val="2"/>
        </w:numPr>
        <w:jc w:val="both"/>
        <w:rPr>
          <w:rFonts w:cstheme="minorHAnsi"/>
          <w:b/>
          <w:bCs/>
        </w:rPr>
      </w:pPr>
      <w:r>
        <w:rPr>
          <w:rFonts w:cstheme="minorHAnsi"/>
          <w:color w:val="000000"/>
        </w:rPr>
        <w:t xml:space="preserve">Erica Trethart </w:t>
      </w:r>
      <w:r w:rsidR="00130A6E" w:rsidRPr="002F6A44">
        <w:rPr>
          <w:rFonts w:cstheme="minorHAnsi"/>
          <w:color w:val="000000"/>
        </w:rPr>
        <w:t>has accepted a nomination</w:t>
      </w:r>
      <w:r w:rsidR="00C82BE9">
        <w:rPr>
          <w:rFonts w:cstheme="minorHAnsi"/>
          <w:color w:val="000000"/>
        </w:rPr>
        <w:t>.</w:t>
      </w:r>
    </w:p>
    <w:p w14:paraId="538EFF97" w14:textId="24DB1DF0" w:rsidR="00A1092E" w:rsidRPr="002F6A44" w:rsidRDefault="00A1092E" w:rsidP="00A1092E">
      <w:pPr>
        <w:pStyle w:val="ListParagraph"/>
        <w:numPr>
          <w:ilvl w:val="2"/>
          <w:numId w:val="2"/>
        </w:numPr>
        <w:jc w:val="both"/>
        <w:rPr>
          <w:rFonts w:cstheme="minorHAnsi"/>
          <w:b/>
          <w:bCs/>
        </w:rPr>
      </w:pPr>
      <w:r>
        <w:rPr>
          <w:rFonts w:cstheme="minorHAnsi"/>
          <w:color w:val="000000"/>
        </w:rPr>
        <w:t>No other nominations received.</w:t>
      </w:r>
    </w:p>
    <w:p w14:paraId="0EB382B1" w14:textId="089ACF3C" w:rsidR="00130A6E" w:rsidRPr="002F6A44" w:rsidRDefault="00C760E0" w:rsidP="00C760E0">
      <w:pPr>
        <w:pStyle w:val="ListParagraph"/>
        <w:numPr>
          <w:ilvl w:val="3"/>
          <w:numId w:val="2"/>
        </w:numPr>
        <w:jc w:val="both"/>
        <w:rPr>
          <w:rFonts w:cstheme="minorHAnsi"/>
          <w:b/>
          <w:bCs/>
        </w:rPr>
      </w:pPr>
      <w:r>
        <w:rPr>
          <w:rFonts w:cstheme="minorHAnsi"/>
          <w:color w:val="000000"/>
        </w:rPr>
        <w:t>Erica Trethart</w:t>
      </w:r>
      <w:r w:rsidR="00130A6E" w:rsidRPr="002F6A44">
        <w:rPr>
          <w:rFonts w:cstheme="minorHAnsi"/>
          <w:color w:val="000000"/>
        </w:rPr>
        <w:t xml:space="preserve"> is declared </w:t>
      </w:r>
      <w:r>
        <w:rPr>
          <w:rFonts w:cstheme="minorHAnsi"/>
          <w:color w:val="000000"/>
        </w:rPr>
        <w:t xml:space="preserve">Vice President </w:t>
      </w:r>
      <w:r w:rsidR="00130A6E" w:rsidRPr="002F6A44">
        <w:rPr>
          <w:rFonts w:cstheme="minorHAnsi"/>
          <w:color w:val="000000"/>
        </w:rPr>
        <w:t>by acclamation</w:t>
      </w:r>
      <w:r w:rsidR="00C82BE9">
        <w:rPr>
          <w:rFonts w:cstheme="minorHAnsi"/>
          <w:color w:val="000000"/>
        </w:rPr>
        <w:t>.</w:t>
      </w:r>
    </w:p>
    <w:p w14:paraId="79E2DC5C" w14:textId="77777777" w:rsidR="00130A6E" w:rsidRPr="00130A6E" w:rsidRDefault="00130A6E" w:rsidP="00130A6E">
      <w:pPr>
        <w:pStyle w:val="ListParagraph"/>
        <w:ind w:left="792"/>
        <w:jc w:val="both"/>
        <w:rPr>
          <w:rFonts w:cstheme="minorHAnsi"/>
          <w:b/>
          <w:bCs/>
          <w:color w:val="FF0000"/>
        </w:rPr>
      </w:pPr>
    </w:p>
    <w:p w14:paraId="15A0D6F5" w14:textId="43377753" w:rsidR="00130A6E" w:rsidRPr="002F6A44" w:rsidRDefault="00130A6E" w:rsidP="00B30D29">
      <w:pPr>
        <w:pStyle w:val="ListParagraph"/>
        <w:numPr>
          <w:ilvl w:val="1"/>
          <w:numId w:val="2"/>
        </w:numPr>
        <w:ind w:left="851" w:hanging="491"/>
        <w:jc w:val="both"/>
        <w:rPr>
          <w:rFonts w:cstheme="minorHAnsi"/>
          <w:b/>
          <w:bCs/>
        </w:rPr>
      </w:pPr>
      <w:r w:rsidRPr="002F6A44">
        <w:rPr>
          <w:rFonts w:cstheme="minorHAnsi"/>
        </w:rPr>
        <w:t xml:space="preserve">Nominations for </w:t>
      </w:r>
      <w:r w:rsidR="00C760E0">
        <w:rPr>
          <w:rFonts w:cstheme="minorHAnsi"/>
        </w:rPr>
        <w:t>Secretary</w:t>
      </w:r>
      <w:r w:rsidRPr="002F6A44">
        <w:rPr>
          <w:rFonts w:cstheme="minorHAnsi"/>
        </w:rPr>
        <w:t>:</w:t>
      </w:r>
    </w:p>
    <w:p w14:paraId="56632B07" w14:textId="66A461B5" w:rsidR="00130A6E" w:rsidRPr="00C82BE9" w:rsidRDefault="00130A6E" w:rsidP="00130A6E">
      <w:pPr>
        <w:pStyle w:val="ListParagraph"/>
        <w:numPr>
          <w:ilvl w:val="2"/>
          <w:numId w:val="2"/>
        </w:numPr>
        <w:jc w:val="both"/>
        <w:rPr>
          <w:rFonts w:cstheme="minorHAnsi"/>
          <w:b/>
          <w:bCs/>
        </w:rPr>
      </w:pPr>
      <w:r w:rsidRPr="002F6A44">
        <w:rPr>
          <w:rFonts w:cstheme="minorHAnsi"/>
          <w:b/>
          <w:bCs/>
        </w:rPr>
        <w:t xml:space="preserve"> </w:t>
      </w:r>
      <w:r w:rsidR="00C760E0">
        <w:rPr>
          <w:rFonts w:cstheme="minorHAnsi"/>
        </w:rPr>
        <w:t>Miranda Murphy has accepted a nominatio</w:t>
      </w:r>
      <w:r w:rsidR="00B92B31">
        <w:rPr>
          <w:rFonts w:cstheme="minorHAnsi"/>
        </w:rPr>
        <w:t>n</w:t>
      </w:r>
      <w:r w:rsidR="00C760E0">
        <w:rPr>
          <w:rFonts w:cstheme="minorHAnsi"/>
        </w:rPr>
        <w:t>.</w:t>
      </w:r>
    </w:p>
    <w:p w14:paraId="357683F6" w14:textId="181F1C0A" w:rsidR="00130A6E" w:rsidRPr="002F6A44" w:rsidRDefault="00130A6E" w:rsidP="00130A6E">
      <w:pPr>
        <w:pStyle w:val="ListParagraph"/>
        <w:numPr>
          <w:ilvl w:val="2"/>
          <w:numId w:val="2"/>
        </w:numPr>
        <w:jc w:val="both"/>
        <w:rPr>
          <w:rFonts w:cstheme="minorHAnsi"/>
          <w:b/>
          <w:bCs/>
        </w:rPr>
      </w:pPr>
      <w:r w:rsidRPr="002F6A44">
        <w:rPr>
          <w:rFonts w:cstheme="minorHAnsi"/>
        </w:rPr>
        <w:t>No other nominations received</w:t>
      </w:r>
      <w:r w:rsidR="006E0352">
        <w:rPr>
          <w:rFonts w:cstheme="minorHAnsi"/>
        </w:rPr>
        <w:t>.</w:t>
      </w:r>
    </w:p>
    <w:p w14:paraId="1EB134BC" w14:textId="17F66E53" w:rsidR="00130A6E" w:rsidRPr="002F6A44" w:rsidRDefault="00C760E0" w:rsidP="00130A6E">
      <w:pPr>
        <w:pStyle w:val="ListParagraph"/>
        <w:numPr>
          <w:ilvl w:val="3"/>
          <w:numId w:val="2"/>
        </w:numPr>
        <w:jc w:val="both"/>
        <w:rPr>
          <w:rFonts w:cstheme="minorHAnsi"/>
          <w:b/>
          <w:bCs/>
        </w:rPr>
      </w:pPr>
      <w:r>
        <w:rPr>
          <w:rFonts w:cstheme="minorHAnsi"/>
        </w:rPr>
        <w:t>Miranda Murphy is declared Secretary</w:t>
      </w:r>
      <w:r w:rsidR="00130A6E" w:rsidRPr="002F6A44">
        <w:rPr>
          <w:rFonts w:cstheme="minorHAnsi"/>
        </w:rPr>
        <w:t xml:space="preserve"> by acclamation</w:t>
      </w:r>
      <w:r w:rsidR="006E0352">
        <w:rPr>
          <w:rFonts w:cstheme="minorHAnsi"/>
        </w:rPr>
        <w:t>.</w:t>
      </w:r>
    </w:p>
    <w:p w14:paraId="756AEC5D" w14:textId="77777777" w:rsidR="00130A6E" w:rsidRPr="00130A6E" w:rsidRDefault="00130A6E" w:rsidP="00130A6E">
      <w:pPr>
        <w:pStyle w:val="ListParagraph"/>
        <w:ind w:left="792"/>
        <w:jc w:val="both"/>
        <w:rPr>
          <w:rFonts w:cstheme="minorHAnsi"/>
          <w:b/>
          <w:bCs/>
          <w:color w:val="FF0000"/>
        </w:rPr>
      </w:pPr>
    </w:p>
    <w:p w14:paraId="2CFF66B1" w14:textId="77777777" w:rsidR="00130A6E" w:rsidRPr="002F6A44" w:rsidRDefault="00130A6E" w:rsidP="00B30D29">
      <w:pPr>
        <w:pStyle w:val="ListParagraph"/>
        <w:numPr>
          <w:ilvl w:val="1"/>
          <w:numId w:val="2"/>
        </w:numPr>
        <w:ind w:left="851" w:hanging="491"/>
        <w:jc w:val="both"/>
        <w:rPr>
          <w:rFonts w:cstheme="minorHAnsi"/>
          <w:b/>
          <w:bCs/>
        </w:rPr>
      </w:pPr>
      <w:r w:rsidRPr="002F6A44">
        <w:rPr>
          <w:rFonts w:cstheme="minorHAnsi"/>
        </w:rPr>
        <w:t>Nominations for Fundraising:</w:t>
      </w:r>
    </w:p>
    <w:p w14:paraId="5D1360E0" w14:textId="051C4DA3" w:rsidR="00130A6E" w:rsidRPr="00FC38D7" w:rsidRDefault="00130A6E" w:rsidP="00130A6E">
      <w:pPr>
        <w:pStyle w:val="ListParagraph"/>
        <w:numPr>
          <w:ilvl w:val="2"/>
          <w:numId w:val="2"/>
        </w:numPr>
        <w:jc w:val="both"/>
        <w:rPr>
          <w:rFonts w:cstheme="minorHAnsi"/>
          <w:b/>
          <w:bCs/>
        </w:rPr>
      </w:pPr>
      <w:r w:rsidRPr="002F6A44">
        <w:rPr>
          <w:rFonts w:cstheme="minorHAnsi"/>
        </w:rPr>
        <w:t>No nominations received</w:t>
      </w:r>
      <w:r w:rsidR="006E0352">
        <w:rPr>
          <w:rFonts w:cstheme="minorHAnsi"/>
        </w:rPr>
        <w:t>.</w:t>
      </w:r>
    </w:p>
    <w:p w14:paraId="6EF27B3A" w14:textId="65F069D3" w:rsidR="00FC38D7" w:rsidRPr="00AA00DA" w:rsidRDefault="00FC38D7" w:rsidP="00130A6E">
      <w:pPr>
        <w:pStyle w:val="ListParagraph"/>
        <w:numPr>
          <w:ilvl w:val="2"/>
          <w:numId w:val="2"/>
        </w:numPr>
        <w:jc w:val="both"/>
        <w:rPr>
          <w:rFonts w:cstheme="minorHAnsi"/>
          <w:b/>
          <w:bCs/>
        </w:rPr>
      </w:pPr>
      <w:r w:rsidRPr="00AA00DA">
        <w:rPr>
          <w:rFonts w:cstheme="minorHAnsi"/>
        </w:rPr>
        <w:t xml:space="preserve">The position will </w:t>
      </w:r>
      <w:r w:rsidR="006B6AE0" w:rsidRPr="00AA00DA">
        <w:rPr>
          <w:rFonts w:cstheme="minorHAnsi"/>
        </w:rPr>
        <w:t>remain vacant</w:t>
      </w:r>
      <w:r w:rsidR="00AA00DA" w:rsidRPr="00AA00DA">
        <w:rPr>
          <w:rFonts w:cstheme="minorHAnsi"/>
        </w:rPr>
        <w:t xml:space="preserve"> until the board appoints a member.</w:t>
      </w:r>
    </w:p>
    <w:p w14:paraId="669A5981" w14:textId="3B4603AA" w:rsidR="00130A6E" w:rsidRPr="00C760E0" w:rsidRDefault="00130A6E" w:rsidP="00C760E0">
      <w:pPr>
        <w:jc w:val="both"/>
        <w:rPr>
          <w:rFonts w:cstheme="minorHAnsi"/>
          <w:b/>
          <w:bCs/>
          <w:color w:val="FF0000"/>
        </w:rPr>
      </w:pPr>
    </w:p>
    <w:p w14:paraId="007915DE" w14:textId="5C0A781A" w:rsidR="00130A6E" w:rsidRPr="002F6A44" w:rsidRDefault="00130A6E" w:rsidP="00B30D29">
      <w:pPr>
        <w:pStyle w:val="ListParagraph"/>
        <w:numPr>
          <w:ilvl w:val="1"/>
          <w:numId w:val="2"/>
        </w:numPr>
        <w:ind w:left="851" w:hanging="491"/>
        <w:jc w:val="both"/>
        <w:rPr>
          <w:rFonts w:cstheme="minorHAnsi"/>
          <w:b/>
          <w:bCs/>
        </w:rPr>
      </w:pPr>
      <w:r w:rsidRPr="002F6A44">
        <w:rPr>
          <w:rFonts w:cstheme="minorHAnsi"/>
        </w:rPr>
        <w:t xml:space="preserve">Nominations for </w:t>
      </w:r>
      <w:r w:rsidR="00C760E0">
        <w:rPr>
          <w:rFonts w:cstheme="minorHAnsi"/>
        </w:rPr>
        <w:t>Member-at-Large</w:t>
      </w:r>
      <w:r w:rsidRPr="002F6A44">
        <w:rPr>
          <w:rFonts w:cstheme="minorHAnsi"/>
        </w:rPr>
        <w:t>:</w:t>
      </w:r>
    </w:p>
    <w:p w14:paraId="3E8D14CC" w14:textId="5982820B" w:rsidR="00130A6E" w:rsidRPr="00C760E0" w:rsidRDefault="00130A6E" w:rsidP="00130A6E">
      <w:pPr>
        <w:pStyle w:val="ListParagraph"/>
        <w:numPr>
          <w:ilvl w:val="2"/>
          <w:numId w:val="2"/>
        </w:numPr>
        <w:jc w:val="both"/>
        <w:rPr>
          <w:rFonts w:cstheme="minorHAnsi"/>
          <w:b/>
          <w:bCs/>
        </w:rPr>
      </w:pPr>
      <w:r w:rsidRPr="002F6A44">
        <w:rPr>
          <w:rFonts w:cstheme="minorHAnsi"/>
        </w:rPr>
        <w:t xml:space="preserve"> </w:t>
      </w:r>
      <w:r w:rsidR="00C760E0">
        <w:rPr>
          <w:rFonts w:cstheme="minorHAnsi"/>
        </w:rPr>
        <w:t>Jenn Horvath</w:t>
      </w:r>
      <w:r w:rsidRPr="002F6A44">
        <w:rPr>
          <w:rFonts w:cstheme="minorHAnsi"/>
        </w:rPr>
        <w:t xml:space="preserve"> has accepted a nomination</w:t>
      </w:r>
      <w:r w:rsidR="00E16A31">
        <w:rPr>
          <w:rFonts w:cstheme="minorHAnsi"/>
        </w:rPr>
        <w:t>.</w:t>
      </w:r>
    </w:p>
    <w:p w14:paraId="4563B737" w14:textId="767562F0" w:rsidR="00130A6E" w:rsidRPr="002F6A44" w:rsidRDefault="00130A6E" w:rsidP="00130A6E">
      <w:pPr>
        <w:pStyle w:val="ListParagraph"/>
        <w:numPr>
          <w:ilvl w:val="2"/>
          <w:numId w:val="2"/>
        </w:numPr>
        <w:jc w:val="both"/>
        <w:rPr>
          <w:rFonts w:cstheme="minorHAnsi"/>
          <w:b/>
          <w:bCs/>
        </w:rPr>
      </w:pPr>
      <w:r w:rsidRPr="002F6A44">
        <w:rPr>
          <w:rFonts w:cstheme="minorHAnsi"/>
        </w:rPr>
        <w:t>No other nominations received</w:t>
      </w:r>
      <w:r w:rsidR="00257374">
        <w:rPr>
          <w:rFonts w:cstheme="minorHAnsi"/>
        </w:rPr>
        <w:t>.</w:t>
      </w:r>
    </w:p>
    <w:p w14:paraId="1D78A268" w14:textId="6D49FBC4" w:rsidR="00130A6E" w:rsidRPr="002F6A44" w:rsidRDefault="00C760E0" w:rsidP="00130A6E">
      <w:pPr>
        <w:pStyle w:val="ListParagraph"/>
        <w:numPr>
          <w:ilvl w:val="3"/>
          <w:numId w:val="2"/>
        </w:numPr>
        <w:jc w:val="both"/>
        <w:rPr>
          <w:rFonts w:cstheme="minorHAnsi"/>
          <w:b/>
          <w:bCs/>
        </w:rPr>
      </w:pPr>
      <w:r>
        <w:rPr>
          <w:rFonts w:cstheme="minorHAnsi"/>
        </w:rPr>
        <w:t>Jenn Horvath</w:t>
      </w:r>
      <w:r w:rsidR="00130A6E" w:rsidRPr="002F6A44">
        <w:rPr>
          <w:rFonts w:cstheme="minorHAnsi"/>
        </w:rPr>
        <w:t xml:space="preserve"> is declared </w:t>
      </w:r>
      <w:r>
        <w:rPr>
          <w:rFonts w:cstheme="minorHAnsi"/>
        </w:rPr>
        <w:t>Member-at-Large</w:t>
      </w:r>
      <w:r w:rsidR="00130A6E" w:rsidRPr="002F6A44">
        <w:rPr>
          <w:rFonts w:cstheme="minorHAnsi"/>
        </w:rPr>
        <w:t xml:space="preserve"> by acclamation</w:t>
      </w:r>
      <w:r w:rsidR="00257374">
        <w:rPr>
          <w:rFonts w:cstheme="minorHAnsi"/>
        </w:rPr>
        <w:t>.</w:t>
      </w:r>
    </w:p>
    <w:p w14:paraId="0CC8D57F" w14:textId="77777777" w:rsidR="00130A6E" w:rsidRPr="00130A6E" w:rsidRDefault="00130A6E" w:rsidP="00130A6E">
      <w:pPr>
        <w:pStyle w:val="ListParagraph"/>
        <w:ind w:left="792"/>
        <w:jc w:val="both"/>
        <w:rPr>
          <w:rFonts w:cstheme="minorHAnsi"/>
          <w:b/>
          <w:bCs/>
          <w:color w:val="FF0000"/>
        </w:rPr>
      </w:pPr>
    </w:p>
    <w:p w14:paraId="3E7C9DEF" w14:textId="6DB03139" w:rsidR="00033338" w:rsidRPr="002F6A44" w:rsidRDefault="00033338" w:rsidP="00B30D29">
      <w:pPr>
        <w:pStyle w:val="ListParagraph"/>
        <w:numPr>
          <w:ilvl w:val="1"/>
          <w:numId w:val="2"/>
        </w:numPr>
        <w:ind w:left="851" w:hanging="491"/>
        <w:jc w:val="both"/>
        <w:rPr>
          <w:rFonts w:cstheme="minorHAnsi"/>
          <w:b/>
          <w:bCs/>
          <w:color w:val="FF0000"/>
        </w:rPr>
      </w:pPr>
      <w:r w:rsidRPr="002F6A44">
        <w:rPr>
          <w:rFonts w:cstheme="minorHAnsi"/>
        </w:rPr>
        <w:t xml:space="preserve">Nominations for </w:t>
      </w:r>
      <w:r w:rsidR="00C760E0">
        <w:rPr>
          <w:rFonts w:cstheme="minorHAnsi"/>
        </w:rPr>
        <w:t>Membership</w:t>
      </w:r>
      <w:r w:rsidRPr="002F6A44">
        <w:rPr>
          <w:rFonts w:cstheme="minorHAnsi"/>
        </w:rPr>
        <w:t>:</w:t>
      </w:r>
    </w:p>
    <w:p w14:paraId="656945C9" w14:textId="7120ACAB" w:rsidR="00470615" w:rsidRPr="00470615" w:rsidRDefault="00033338" w:rsidP="00470615">
      <w:pPr>
        <w:pStyle w:val="ListParagraph"/>
        <w:numPr>
          <w:ilvl w:val="2"/>
          <w:numId w:val="2"/>
        </w:numPr>
        <w:jc w:val="both"/>
        <w:rPr>
          <w:rFonts w:cstheme="minorHAnsi"/>
          <w:b/>
          <w:bCs/>
        </w:rPr>
      </w:pPr>
      <w:r w:rsidRPr="002F6A44">
        <w:rPr>
          <w:rFonts w:cstheme="minorHAnsi"/>
          <w:b/>
          <w:bCs/>
        </w:rPr>
        <w:t xml:space="preserve"> </w:t>
      </w:r>
      <w:r w:rsidR="00C760E0">
        <w:rPr>
          <w:rFonts w:cstheme="minorHAnsi"/>
        </w:rPr>
        <w:t>Shaina Dumont</w:t>
      </w:r>
      <w:r w:rsidR="002C4A97" w:rsidRPr="002F6A44">
        <w:rPr>
          <w:rFonts w:cstheme="minorHAnsi"/>
        </w:rPr>
        <w:t xml:space="preserve"> has accepted a nomination</w:t>
      </w:r>
      <w:r w:rsidR="00257374">
        <w:rPr>
          <w:rFonts w:cstheme="minorHAnsi"/>
        </w:rPr>
        <w:t>.</w:t>
      </w:r>
    </w:p>
    <w:p w14:paraId="46B2CC5C" w14:textId="4E7A272F" w:rsidR="009725D4" w:rsidRPr="002F6A44" w:rsidRDefault="009725D4" w:rsidP="00C23F2E">
      <w:pPr>
        <w:pStyle w:val="ListParagraph"/>
        <w:numPr>
          <w:ilvl w:val="2"/>
          <w:numId w:val="2"/>
        </w:numPr>
        <w:jc w:val="both"/>
        <w:rPr>
          <w:rFonts w:cstheme="minorHAnsi"/>
          <w:b/>
          <w:bCs/>
        </w:rPr>
      </w:pPr>
      <w:r w:rsidRPr="002F6A44">
        <w:rPr>
          <w:rFonts w:cstheme="minorHAnsi"/>
        </w:rPr>
        <w:t>No other nominations received</w:t>
      </w:r>
      <w:r w:rsidR="00257374">
        <w:rPr>
          <w:rFonts w:cstheme="minorHAnsi"/>
        </w:rPr>
        <w:t>.</w:t>
      </w:r>
    </w:p>
    <w:p w14:paraId="1EAD95EF" w14:textId="39067C12" w:rsidR="0007432C" w:rsidRPr="0007432C" w:rsidRDefault="00C760E0" w:rsidP="0007432C">
      <w:pPr>
        <w:pStyle w:val="ListParagraph"/>
        <w:numPr>
          <w:ilvl w:val="3"/>
          <w:numId w:val="2"/>
        </w:numPr>
        <w:jc w:val="both"/>
        <w:rPr>
          <w:rFonts w:cstheme="minorHAnsi"/>
          <w:b/>
          <w:bCs/>
        </w:rPr>
      </w:pPr>
      <w:r>
        <w:rPr>
          <w:rFonts w:cstheme="minorHAnsi"/>
        </w:rPr>
        <w:t>Shaina Dumont</w:t>
      </w:r>
      <w:r w:rsidR="009725D4" w:rsidRPr="002F6A44">
        <w:rPr>
          <w:rFonts w:cstheme="minorHAnsi"/>
        </w:rPr>
        <w:t xml:space="preserve"> is declared </w:t>
      </w:r>
      <w:r w:rsidR="0007432C">
        <w:rPr>
          <w:rFonts w:cstheme="minorHAnsi"/>
        </w:rPr>
        <w:t>Membership</w:t>
      </w:r>
      <w:r w:rsidR="009725D4" w:rsidRPr="002F6A44">
        <w:rPr>
          <w:rFonts w:cstheme="minorHAnsi"/>
        </w:rPr>
        <w:t xml:space="preserve"> by acclamation</w:t>
      </w:r>
      <w:r w:rsidR="00257374">
        <w:rPr>
          <w:rFonts w:cstheme="minorHAnsi"/>
        </w:rPr>
        <w:t>.</w:t>
      </w:r>
    </w:p>
    <w:p w14:paraId="1F17B5B0" w14:textId="77777777" w:rsidR="0007432C" w:rsidRPr="0007432C" w:rsidRDefault="0007432C" w:rsidP="0007432C">
      <w:pPr>
        <w:jc w:val="both"/>
        <w:rPr>
          <w:rFonts w:cstheme="minorHAnsi"/>
          <w:b/>
          <w:bCs/>
        </w:rPr>
      </w:pPr>
    </w:p>
    <w:p w14:paraId="5080462E" w14:textId="4BA94940" w:rsidR="0007432C" w:rsidRPr="0007432C" w:rsidRDefault="0007432C" w:rsidP="0007432C">
      <w:pPr>
        <w:pStyle w:val="ListParagraph"/>
        <w:numPr>
          <w:ilvl w:val="1"/>
          <w:numId w:val="2"/>
        </w:numPr>
        <w:ind w:left="851" w:hanging="491"/>
        <w:jc w:val="both"/>
        <w:rPr>
          <w:rFonts w:cstheme="minorHAnsi"/>
          <w:b/>
          <w:bCs/>
        </w:rPr>
      </w:pPr>
      <w:r>
        <w:rPr>
          <w:rFonts w:cstheme="minorHAnsi"/>
        </w:rPr>
        <w:lastRenderedPageBreak/>
        <w:t>Professional Development</w:t>
      </w:r>
    </w:p>
    <w:p w14:paraId="52E86BDC" w14:textId="37DA7FD5" w:rsidR="0007432C" w:rsidRPr="00840BE4" w:rsidRDefault="0007432C" w:rsidP="0007432C">
      <w:pPr>
        <w:pStyle w:val="ListParagraph"/>
        <w:numPr>
          <w:ilvl w:val="2"/>
          <w:numId w:val="2"/>
        </w:numPr>
        <w:jc w:val="both"/>
        <w:rPr>
          <w:rFonts w:cstheme="minorHAnsi"/>
          <w:b/>
          <w:bCs/>
        </w:rPr>
      </w:pPr>
      <w:r>
        <w:rPr>
          <w:rFonts w:cstheme="minorHAnsi"/>
        </w:rPr>
        <w:t xml:space="preserve">Meg Toews and Nikki </w:t>
      </w:r>
      <w:proofErr w:type="spellStart"/>
      <w:r>
        <w:rPr>
          <w:rFonts w:cstheme="minorHAnsi"/>
        </w:rPr>
        <w:t>Jeanson</w:t>
      </w:r>
      <w:proofErr w:type="spellEnd"/>
      <w:r>
        <w:rPr>
          <w:rFonts w:cstheme="minorHAnsi"/>
        </w:rPr>
        <w:t xml:space="preserve"> hav</w:t>
      </w:r>
      <w:r w:rsidR="00840BE4">
        <w:rPr>
          <w:rFonts w:cstheme="minorHAnsi"/>
        </w:rPr>
        <w:t>e accepted a nomination</w:t>
      </w:r>
      <w:r w:rsidR="00B92B31">
        <w:rPr>
          <w:rFonts w:cstheme="minorHAnsi"/>
        </w:rPr>
        <w:t>.</w:t>
      </w:r>
    </w:p>
    <w:p w14:paraId="380F84BD" w14:textId="704D1044" w:rsidR="00840BE4" w:rsidRPr="00840BE4" w:rsidRDefault="00840BE4" w:rsidP="0007432C">
      <w:pPr>
        <w:pStyle w:val="ListParagraph"/>
        <w:numPr>
          <w:ilvl w:val="2"/>
          <w:numId w:val="2"/>
        </w:numPr>
        <w:jc w:val="both"/>
        <w:rPr>
          <w:rFonts w:cstheme="minorHAnsi"/>
          <w:b/>
          <w:bCs/>
        </w:rPr>
      </w:pPr>
      <w:r>
        <w:rPr>
          <w:rFonts w:cstheme="minorHAnsi"/>
        </w:rPr>
        <w:t>No other nominations received.</w:t>
      </w:r>
    </w:p>
    <w:p w14:paraId="65EDCBF0" w14:textId="74DC71C2" w:rsidR="00840BE4" w:rsidRPr="00840BE4" w:rsidRDefault="00840BE4" w:rsidP="00840BE4">
      <w:pPr>
        <w:pStyle w:val="ListParagraph"/>
        <w:numPr>
          <w:ilvl w:val="3"/>
          <w:numId w:val="2"/>
        </w:numPr>
        <w:jc w:val="both"/>
        <w:rPr>
          <w:rFonts w:cstheme="minorHAnsi"/>
          <w:b/>
          <w:bCs/>
        </w:rPr>
      </w:pPr>
      <w:r>
        <w:rPr>
          <w:rFonts w:cstheme="minorHAnsi"/>
        </w:rPr>
        <w:t xml:space="preserve">Meg Toews and Nikki </w:t>
      </w:r>
      <w:proofErr w:type="spellStart"/>
      <w:r>
        <w:rPr>
          <w:rFonts w:cstheme="minorHAnsi"/>
        </w:rPr>
        <w:t>Jeanson</w:t>
      </w:r>
      <w:proofErr w:type="spellEnd"/>
      <w:r>
        <w:rPr>
          <w:rFonts w:cstheme="minorHAnsi"/>
        </w:rPr>
        <w:t xml:space="preserve"> are declared Professional Development by acclamation.</w:t>
      </w:r>
    </w:p>
    <w:p w14:paraId="050245F7" w14:textId="5D2E2D95" w:rsidR="00840BE4" w:rsidRPr="00840BE4" w:rsidRDefault="00840BE4" w:rsidP="00840BE4">
      <w:pPr>
        <w:pStyle w:val="ListParagraph"/>
        <w:numPr>
          <w:ilvl w:val="1"/>
          <w:numId w:val="2"/>
        </w:numPr>
        <w:ind w:left="851" w:hanging="491"/>
        <w:jc w:val="both"/>
        <w:rPr>
          <w:rFonts w:cstheme="minorHAnsi"/>
          <w:b/>
          <w:bCs/>
        </w:rPr>
      </w:pPr>
      <w:r>
        <w:rPr>
          <w:rFonts w:cstheme="minorHAnsi"/>
        </w:rPr>
        <w:t>Public Relations</w:t>
      </w:r>
    </w:p>
    <w:p w14:paraId="05C52B61" w14:textId="6C5044B6" w:rsidR="00840BE4" w:rsidRPr="00BD58D6" w:rsidRDefault="00BD58D6" w:rsidP="00840BE4">
      <w:pPr>
        <w:pStyle w:val="ListParagraph"/>
        <w:numPr>
          <w:ilvl w:val="2"/>
          <w:numId w:val="2"/>
        </w:numPr>
        <w:jc w:val="both"/>
        <w:rPr>
          <w:rFonts w:cstheme="minorHAnsi"/>
          <w:b/>
          <w:bCs/>
        </w:rPr>
      </w:pPr>
      <w:proofErr w:type="spellStart"/>
      <w:r>
        <w:rPr>
          <w:rFonts w:cstheme="minorHAnsi"/>
        </w:rPr>
        <w:t>Joa</w:t>
      </w:r>
      <w:proofErr w:type="spellEnd"/>
      <w:r>
        <w:rPr>
          <w:rFonts w:cstheme="minorHAnsi"/>
        </w:rPr>
        <w:t xml:space="preserve"> Brunstein has accepted a nomination</w:t>
      </w:r>
      <w:r w:rsidR="00B92B31">
        <w:rPr>
          <w:rFonts w:cstheme="minorHAnsi"/>
        </w:rPr>
        <w:t>.</w:t>
      </w:r>
      <w:r>
        <w:rPr>
          <w:rFonts w:cstheme="minorHAnsi"/>
        </w:rPr>
        <w:t xml:space="preserve"> </w:t>
      </w:r>
    </w:p>
    <w:p w14:paraId="230D6453" w14:textId="476EF081" w:rsidR="00BD58D6" w:rsidRPr="00BD58D6" w:rsidRDefault="00BD58D6" w:rsidP="00840BE4">
      <w:pPr>
        <w:pStyle w:val="ListParagraph"/>
        <w:numPr>
          <w:ilvl w:val="2"/>
          <w:numId w:val="2"/>
        </w:numPr>
        <w:jc w:val="both"/>
        <w:rPr>
          <w:rFonts w:cstheme="minorHAnsi"/>
          <w:b/>
          <w:bCs/>
        </w:rPr>
      </w:pPr>
      <w:r>
        <w:rPr>
          <w:rFonts w:cstheme="minorHAnsi"/>
        </w:rPr>
        <w:t>No other nominations received.</w:t>
      </w:r>
    </w:p>
    <w:p w14:paraId="49673787" w14:textId="0A6C6963" w:rsidR="00BD58D6" w:rsidRPr="00171572" w:rsidRDefault="00BD58D6" w:rsidP="00BD58D6">
      <w:pPr>
        <w:pStyle w:val="ListParagraph"/>
        <w:numPr>
          <w:ilvl w:val="3"/>
          <w:numId w:val="2"/>
        </w:numPr>
        <w:jc w:val="both"/>
        <w:rPr>
          <w:rFonts w:cstheme="minorHAnsi"/>
          <w:b/>
          <w:bCs/>
        </w:rPr>
      </w:pPr>
      <w:proofErr w:type="spellStart"/>
      <w:r>
        <w:rPr>
          <w:rFonts w:cstheme="minorHAnsi"/>
        </w:rPr>
        <w:t>Joa</w:t>
      </w:r>
      <w:proofErr w:type="spellEnd"/>
      <w:r>
        <w:rPr>
          <w:rFonts w:cstheme="minorHAnsi"/>
        </w:rPr>
        <w:t xml:space="preserve"> Brunstein is declared Public Re</w:t>
      </w:r>
      <w:r w:rsidR="00072C98">
        <w:rPr>
          <w:rFonts w:cstheme="minorHAnsi"/>
        </w:rPr>
        <w:t>lations by acclamation.</w:t>
      </w:r>
    </w:p>
    <w:p w14:paraId="6A4A439C" w14:textId="77777777" w:rsidR="00171572" w:rsidRPr="00171572" w:rsidRDefault="00171572" w:rsidP="00171572">
      <w:pPr>
        <w:pStyle w:val="ListParagraph"/>
        <w:ind w:left="1728"/>
        <w:jc w:val="both"/>
        <w:rPr>
          <w:rFonts w:cstheme="minorHAnsi"/>
          <w:b/>
          <w:bCs/>
        </w:rPr>
      </w:pPr>
    </w:p>
    <w:p w14:paraId="49129AE2" w14:textId="2207C645" w:rsidR="00171572" w:rsidRPr="00171572" w:rsidRDefault="00171572" w:rsidP="00171572">
      <w:pPr>
        <w:pStyle w:val="ListParagraph"/>
        <w:numPr>
          <w:ilvl w:val="1"/>
          <w:numId w:val="2"/>
        </w:numPr>
        <w:jc w:val="both"/>
        <w:rPr>
          <w:rFonts w:cstheme="minorHAnsi"/>
          <w:b/>
          <w:bCs/>
        </w:rPr>
      </w:pPr>
      <w:r>
        <w:rPr>
          <w:rFonts w:cstheme="minorHAnsi"/>
        </w:rPr>
        <w:t>D</w:t>
      </w:r>
      <w:r w:rsidR="00914241">
        <w:rPr>
          <w:rFonts w:cstheme="minorHAnsi"/>
        </w:rPr>
        <w:t>iversity, Equity, Inclusion and Belonging</w:t>
      </w:r>
    </w:p>
    <w:p w14:paraId="34A910F6" w14:textId="5318C367" w:rsidR="00171572" w:rsidRPr="00191EF0" w:rsidRDefault="00171572" w:rsidP="00171572">
      <w:pPr>
        <w:pStyle w:val="ListParagraph"/>
        <w:numPr>
          <w:ilvl w:val="2"/>
          <w:numId w:val="2"/>
        </w:numPr>
        <w:jc w:val="both"/>
        <w:rPr>
          <w:rFonts w:cstheme="minorHAnsi"/>
          <w:b/>
          <w:bCs/>
        </w:rPr>
      </w:pPr>
      <w:r>
        <w:rPr>
          <w:rFonts w:cstheme="minorHAnsi"/>
        </w:rPr>
        <w:t>No nominations have been received</w:t>
      </w:r>
      <w:r w:rsidR="00AA00DA">
        <w:rPr>
          <w:rFonts w:cstheme="minorHAnsi"/>
        </w:rPr>
        <w:t>.</w:t>
      </w:r>
    </w:p>
    <w:p w14:paraId="7B4E2367" w14:textId="3CFE1B4F" w:rsidR="00191EF0" w:rsidRPr="00191EF0" w:rsidRDefault="00191EF0" w:rsidP="00171572">
      <w:pPr>
        <w:pStyle w:val="ListParagraph"/>
        <w:numPr>
          <w:ilvl w:val="2"/>
          <w:numId w:val="2"/>
        </w:numPr>
        <w:jc w:val="both"/>
        <w:rPr>
          <w:rFonts w:cstheme="minorHAnsi"/>
          <w:b/>
          <w:bCs/>
        </w:rPr>
      </w:pPr>
      <w:r>
        <w:rPr>
          <w:rFonts w:cstheme="minorHAnsi"/>
        </w:rPr>
        <w:t xml:space="preserve">Dawn-Marie Wilson comments that she has </w:t>
      </w:r>
      <w:r w:rsidR="00FA03E1">
        <w:rPr>
          <w:rFonts w:cstheme="minorHAnsi"/>
        </w:rPr>
        <w:t xml:space="preserve">informally </w:t>
      </w:r>
      <w:r>
        <w:rPr>
          <w:rFonts w:cstheme="minorHAnsi"/>
        </w:rPr>
        <w:t>been in the position for 2 years.</w:t>
      </w:r>
      <w:r w:rsidR="00FA03E1">
        <w:rPr>
          <w:rFonts w:cstheme="minorHAnsi"/>
        </w:rPr>
        <w:t xml:space="preserve"> A lot of work has gone </w:t>
      </w:r>
      <w:r w:rsidR="007628DB">
        <w:rPr>
          <w:rFonts w:cstheme="minorHAnsi"/>
        </w:rPr>
        <w:t>into</w:t>
      </w:r>
      <w:r w:rsidR="00FA03E1">
        <w:rPr>
          <w:rFonts w:cstheme="minorHAnsi"/>
        </w:rPr>
        <w:t xml:space="preserve"> this position and there is a concern that </w:t>
      </w:r>
      <w:r w:rsidR="007628DB">
        <w:rPr>
          <w:rFonts w:cstheme="minorHAnsi"/>
        </w:rPr>
        <w:t>it will</w:t>
      </w:r>
      <w:r w:rsidR="00636EBB">
        <w:rPr>
          <w:rFonts w:cstheme="minorHAnsi"/>
        </w:rPr>
        <w:t xml:space="preserve"> be less of a priority if the position stays vacant.</w:t>
      </w:r>
      <w:r w:rsidR="007628DB">
        <w:rPr>
          <w:rFonts w:cstheme="minorHAnsi"/>
        </w:rPr>
        <w:t xml:space="preserve"> </w:t>
      </w:r>
    </w:p>
    <w:p w14:paraId="0E747BCD" w14:textId="744BFA54" w:rsidR="00D666CC" w:rsidRPr="00F16FA1" w:rsidRDefault="00191EF0" w:rsidP="00D666CC">
      <w:pPr>
        <w:pStyle w:val="ListParagraph"/>
        <w:numPr>
          <w:ilvl w:val="2"/>
          <w:numId w:val="2"/>
        </w:numPr>
        <w:jc w:val="both"/>
        <w:rPr>
          <w:rFonts w:cstheme="minorHAnsi"/>
          <w:b/>
          <w:bCs/>
        </w:rPr>
      </w:pPr>
      <w:r>
        <w:rPr>
          <w:rFonts w:cstheme="minorHAnsi"/>
        </w:rPr>
        <w:t xml:space="preserve">The position will remain vacant </w:t>
      </w:r>
      <w:r w:rsidR="00683CD2">
        <w:rPr>
          <w:rFonts w:cstheme="minorHAnsi"/>
        </w:rPr>
        <w:t xml:space="preserve">until the board appoints a member. </w:t>
      </w:r>
    </w:p>
    <w:p w14:paraId="219E00C7" w14:textId="77777777" w:rsidR="005F4E17" w:rsidRPr="002F6A44" w:rsidRDefault="005F4E17" w:rsidP="005F4E17">
      <w:pPr>
        <w:jc w:val="both"/>
        <w:rPr>
          <w:rFonts w:cstheme="minorHAnsi"/>
          <w:b/>
          <w:bCs/>
        </w:rPr>
      </w:pPr>
    </w:p>
    <w:p w14:paraId="3CFC259E" w14:textId="03DB5FF8" w:rsidR="005E5E19" w:rsidRPr="002F6A44" w:rsidRDefault="005E5E19" w:rsidP="00317134">
      <w:pPr>
        <w:jc w:val="both"/>
        <w:rPr>
          <w:rFonts w:cstheme="minorHAnsi"/>
        </w:rPr>
      </w:pPr>
      <w:r w:rsidRPr="002F6A44">
        <w:rPr>
          <w:rFonts w:cstheme="minorHAnsi"/>
        </w:rPr>
        <w:t>Nominations were closed.</w:t>
      </w:r>
    </w:p>
    <w:p w14:paraId="11FD6B36" w14:textId="77777777" w:rsidR="005F4E17" w:rsidRPr="002F6A44" w:rsidRDefault="005F4E17" w:rsidP="00317134">
      <w:pPr>
        <w:jc w:val="both"/>
        <w:rPr>
          <w:rFonts w:cstheme="minorHAnsi"/>
        </w:rPr>
      </w:pPr>
    </w:p>
    <w:p w14:paraId="086E2BDE" w14:textId="313B07D2" w:rsidR="00317134" w:rsidRPr="002F6A44" w:rsidRDefault="009B3560" w:rsidP="00317134">
      <w:pPr>
        <w:pStyle w:val="ListParagraph"/>
        <w:numPr>
          <w:ilvl w:val="0"/>
          <w:numId w:val="2"/>
        </w:numPr>
        <w:jc w:val="both"/>
        <w:rPr>
          <w:rFonts w:cstheme="minorHAnsi"/>
          <w:b/>
          <w:bCs/>
        </w:rPr>
      </w:pPr>
      <w:r w:rsidRPr="002F6A44">
        <w:rPr>
          <w:rFonts w:cstheme="minorHAnsi"/>
          <w:b/>
          <w:bCs/>
        </w:rPr>
        <w:t>Appreciation and Acknowledgements</w:t>
      </w:r>
    </w:p>
    <w:p w14:paraId="40A7C1C8" w14:textId="5580AD31" w:rsidR="009B3560" w:rsidRPr="002F6A44" w:rsidRDefault="009B3560" w:rsidP="009B3560">
      <w:pPr>
        <w:pStyle w:val="ListParagraph"/>
        <w:numPr>
          <w:ilvl w:val="1"/>
          <w:numId w:val="2"/>
        </w:numPr>
        <w:ind w:left="851" w:hanging="491"/>
        <w:jc w:val="both"/>
        <w:rPr>
          <w:rFonts w:cstheme="minorHAnsi"/>
          <w:b/>
          <w:bCs/>
        </w:rPr>
      </w:pPr>
      <w:r w:rsidRPr="002F6A44">
        <w:rPr>
          <w:rFonts w:cstheme="minorHAnsi"/>
        </w:rPr>
        <w:t>The MAVLI Student Achievement Award</w:t>
      </w:r>
    </w:p>
    <w:p w14:paraId="0D289A9F" w14:textId="15791713" w:rsidR="00030630" w:rsidRPr="00A8660B" w:rsidRDefault="005F4E17" w:rsidP="00A8660B">
      <w:pPr>
        <w:ind w:left="720"/>
        <w:jc w:val="both"/>
        <w:rPr>
          <w:rFonts w:cstheme="minorHAnsi"/>
        </w:rPr>
      </w:pPr>
      <w:r w:rsidRPr="002F6A44">
        <w:rPr>
          <w:rFonts w:cstheme="minorHAnsi"/>
        </w:rPr>
        <w:t>The MAVLI Student Achievement Award acknowledges an AEIP student. Selection is based on academic standing and involvement in MAVLI, the interpreting community, Deaf community, and the community at large.</w:t>
      </w:r>
    </w:p>
    <w:p w14:paraId="01FE57C0" w14:textId="45F80E09" w:rsidR="00A8660B" w:rsidRPr="00F67B04" w:rsidRDefault="00F67B04" w:rsidP="00A8660B">
      <w:pPr>
        <w:pStyle w:val="ListParagraph"/>
        <w:numPr>
          <w:ilvl w:val="2"/>
          <w:numId w:val="2"/>
        </w:numPr>
        <w:jc w:val="both"/>
        <w:rPr>
          <w:rFonts w:cstheme="minorHAnsi"/>
          <w:b/>
          <w:bCs/>
        </w:rPr>
      </w:pPr>
      <w:r>
        <w:rPr>
          <w:rFonts w:cstheme="minorHAnsi"/>
        </w:rPr>
        <w:t xml:space="preserve">There are no current students eligible for this award. </w:t>
      </w:r>
    </w:p>
    <w:p w14:paraId="1034D9B7" w14:textId="77777777" w:rsidR="00F67B04" w:rsidRPr="00F67B04" w:rsidRDefault="00F67B04" w:rsidP="00F67B04">
      <w:pPr>
        <w:ind w:left="720"/>
        <w:jc w:val="both"/>
        <w:rPr>
          <w:rFonts w:cstheme="minorHAnsi"/>
          <w:b/>
          <w:bCs/>
        </w:rPr>
      </w:pPr>
    </w:p>
    <w:p w14:paraId="3468C709" w14:textId="6DA22F52" w:rsidR="009B3560" w:rsidRPr="002F6A44" w:rsidRDefault="009B3560" w:rsidP="009B3560">
      <w:pPr>
        <w:pStyle w:val="ListParagraph"/>
        <w:numPr>
          <w:ilvl w:val="1"/>
          <w:numId w:val="2"/>
        </w:numPr>
        <w:ind w:left="851" w:hanging="491"/>
        <w:jc w:val="both"/>
        <w:rPr>
          <w:rFonts w:cstheme="minorHAnsi"/>
          <w:b/>
          <w:bCs/>
        </w:rPr>
      </w:pPr>
      <w:r w:rsidRPr="002F6A44">
        <w:rPr>
          <w:rFonts w:cstheme="minorHAnsi"/>
        </w:rPr>
        <w:t>Vice President Award</w:t>
      </w:r>
    </w:p>
    <w:p w14:paraId="3C56DD9C" w14:textId="7732F84D" w:rsidR="009B3560" w:rsidRPr="002F6A44" w:rsidRDefault="009B3560" w:rsidP="00636634">
      <w:pPr>
        <w:ind w:firstLine="720"/>
        <w:rPr>
          <w:rFonts w:cstheme="minorHAnsi"/>
        </w:rPr>
      </w:pPr>
      <w:r w:rsidRPr="002F6A44">
        <w:rPr>
          <w:rFonts w:cstheme="minorHAnsi"/>
        </w:rPr>
        <w:t xml:space="preserve">The Vice President Award acknowledges a member whose actions have benefitted MAVLI.  </w:t>
      </w:r>
    </w:p>
    <w:p w14:paraId="5AFAF967" w14:textId="3190FD57" w:rsidR="0002687D" w:rsidRPr="00F50A54" w:rsidRDefault="00E8698D" w:rsidP="00C23F2E">
      <w:pPr>
        <w:pStyle w:val="ListParagraph"/>
        <w:numPr>
          <w:ilvl w:val="2"/>
          <w:numId w:val="2"/>
        </w:numPr>
        <w:jc w:val="both"/>
        <w:rPr>
          <w:rFonts w:cstheme="minorHAnsi"/>
          <w:b/>
          <w:bCs/>
        </w:rPr>
      </w:pPr>
      <w:r>
        <w:rPr>
          <w:rFonts w:cstheme="minorHAnsi"/>
        </w:rPr>
        <w:t>Erica Trethart, MAVLI Vice President, presents the award.</w:t>
      </w:r>
    </w:p>
    <w:p w14:paraId="12AE908B" w14:textId="057DD155" w:rsidR="001C49E8" w:rsidRPr="00A8660B" w:rsidRDefault="00F50A54" w:rsidP="00285CA0">
      <w:pPr>
        <w:pStyle w:val="ListParagraph"/>
        <w:numPr>
          <w:ilvl w:val="3"/>
          <w:numId w:val="2"/>
        </w:numPr>
        <w:jc w:val="both"/>
        <w:rPr>
          <w:rFonts w:cstheme="minorHAnsi"/>
          <w:b/>
          <w:bCs/>
        </w:rPr>
      </w:pPr>
      <w:r w:rsidRPr="00A8660B">
        <w:rPr>
          <w:rFonts w:cstheme="minorHAnsi"/>
        </w:rPr>
        <w:t>This year’s recipient</w:t>
      </w:r>
      <w:r w:rsidR="00A8660B">
        <w:rPr>
          <w:rFonts w:cstheme="minorHAnsi"/>
        </w:rPr>
        <w:t>’s work and dedication has been a huge benefit to MAVLI. She has been involved in our community and the Deaf community for over 20 years. She has been an integral part of the Suzanne St. Yves Award committee and shares many of the same qualities of the namesake. For those of you who never got to meet Suzanne, that is saying a lot. It is my honour to present the Vice President award this year to Joyce Semchyshyn.</w:t>
      </w:r>
    </w:p>
    <w:p w14:paraId="5D3090AB" w14:textId="77777777" w:rsidR="00A8660B" w:rsidRPr="00A8660B" w:rsidRDefault="00A8660B" w:rsidP="00A8660B">
      <w:pPr>
        <w:ind w:left="1080"/>
        <w:jc w:val="both"/>
        <w:rPr>
          <w:rFonts w:cstheme="minorHAnsi"/>
          <w:b/>
          <w:bCs/>
        </w:rPr>
      </w:pPr>
    </w:p>
    <w:p w14:paraId="0989370F" w14:textId="0531FE7F" w:rsidR="009B3560" w:rsidRPr="002F6A44" w:rsidRDefault="009B3560" w:rsidP="009B3560">
      <w:pPr>
        <w:pStyle w:val="ListParagraph"/>
        <w:numPr>
          <w:ilvl w:val="1"/>
          <w:numId w:val="2"/>
        </w:numPr>
        <w:ind w:left="851" w:hanging="491"/>
        <w:jc w:val="both"/>
        <w:rPr>
          <w:rFonts w:cstheme="minorHAnsi"/>
          <w:b/>
          <w:bCs/>
        </w:rPr>
      </w:pPr>
      <w:r w:rsidRPr="002F6A44">
        <w:rPr>
          <w:rFonts w:cstheme="minorHAnsi"/>
        </w:rPr>
        <w:t>President Award</w:t>
      </w:r>
    </w:p>
    <w:p w14:paraId="6626BE98" w14:textId="7EE79B58" w:rsidR="001C49E8" w:rsidRPr="003F30FC" w:rsidRDefault="009B3560" w:rsidP="003F30FC">
      <w:pPr>
        <w:ind w:firstLine="720"/>
        <w:rPr>
          <w:rFonts w:cstheme="minorHAnsi"/>
        </w:rPr>
      </w:pPr>
      <w:r w:rsidRPr="002F6A44">
        <w:rPr>
          <w:rFonts w:cstheme="minorHAnsi"/>
        </w:rPr>
        <w:t xml:space="preserve">The President Award acknowledges a board member and their contributions. </w:t>
      </w:r>
    </w:p>
    <w:p w14:paraId="1B1B968C" w14:textId="0E5AB57C" w:rsidR="004930F6" w:rsidRPr="00402610" w:rsidRDefault="004930F6" w:rsidP="004930F6">
      <w:pPr>
        <w:pStyle w:val="ListParagraph"/>
        <w:numPr>
          <w:ilvl w:val="2"/>
          <w:numId w:val="2"/>
        </w:numPr>
        <w:jc w:val="both"/>
        <w:rPr>
          <w:rFonts w:cstheme="minorHAnsi"/>
          <w:b/>
          <w:bCs/>
        </w:rPr>
      </w:pPr>
      <w:r>
        <w:rPr>
          <w:rFonts w:cstheme="minorHAnsi"/>
        </w:rPr>
        <w:t>Meaghan Gessner, MAVLI President</w:t>
      </w:r>
      <w:r w:rsidR="003F30FC">
        <w:rPr>
          <w:rFonts w:cstheme="minorHAnsi"/>
        </w:rPr>
        <w:t>, presents the award</w:t>
      </w:r>
      <w:r w:rsidR="00310BC7">
        <w:rPr>
          <w:rFonts w:cstheme="minorHAnsi"/>
        </w:rPr>
        <w:t>.</w:t>
      </w:r>
    </w:p>
    <w:p w14:paraId="27B56642" w14:textId="5F5BAE9A" w:rsidR="00402610" w:rsidRPr="004930F6" w:rsidRDefault="003109F9" w:rsidP="00402610">
      <w:pPr>
        <w:pStyle w:val="ListParagraph"/>
        <w:numPr>
          <w:ilvl w:val="3"/>
          <w:numId w:val="2"/>
        </w:numPr>
        <w:jc w:val="both"/>
        <w:rPr>
          <w:rFonts w:cstheme="minorHAnsi"/>
          <w:b/>
          <w:bCs/>
        </w:rPr>
      </w:pPr>
      <w:r>
        <w:rPr>
          <w:rFonts w:cstheme="minorHAnsi"/>
        </w:rPr>
        <w:t>As it is every year, it was a difficult decision to choose a recipient for the President Award.</w:t>
      </w:r>
      <w:r w:rsidR="00C7423E">
        <w:rPr>
          <w:rFonts w:cstheme="minorHAnsi"/>
        </w:rPr>
        <w:t xml:space="preserve"> This year’s recipient is done their term on the board and will be missed. We know that they will still be willing to support the board and offer help if needed.</w:t>
      </w:r>
      <w:r w:rsidR="001A1A20">
        <w:rPr>
          <w:rFonts w:cstheme="minorHAnsi"/>
        </w:rPr>
        <w:t xml:space="preserve"> They always attend all MAVLI events and meetings and </w:t>
      </w:r>
      <w:r w:rsidR="004B4F51">
        <w:rPr>
          <w:rFonts w:cstheme="minorHAnsi"/>
        </w:rPr>
        <w:t>are reliable for a quick response and contribution. They are professional and respectful. The recipient this year is Sarah Szalai.</w:t>
      </w:r>
    </w:p>
    <w:p w14:paraId="06C754C4" w14:textId="77777777" w:rsidR="00156C80" w:rsidRPr="00156C80" w:rsidRDefault="00156C80" w:rsidP="00156C80">
      <w:pPr>
        <w:ind w:left="720"/>
        <w:jc w:val="both"/>
        <w:rPr>
          <w:rFonts w:cstheme="minorHAnsi"/>
          <w:b/>
          <w:bCs/>
        </w:rPr>
      </w:pPr>
    </w:p>
    <w:p w14:paraId="5603B751" w14:textId="1AADDD9D" w:rsidR="005E5E19" w:rsidRPr="002F6A44" w:rsidRDefault="005E5E19" w:rsidP="005E5E19">
      <w:pPr>
        <w:pStyle w:val="ListParagraph"/>
        <w:numPr>
          <w:ilvl w:val="0"/>
          <w:numId w:val="2"/>
        </w:numPr>
        <w:jc w:val="both"/>
        <w:rPr>
          <w:rFonts w:cstheme="minorHAnsi"/>
          <w:b/>
          <w:bCs/>
        </w:rPr>
      </w:pPr>
      <w:r w:rsidRPr="002F6A44">
        <w:rPr>
          <w:rFonts w:cstheme="minorHAnsi"/>
          <w:b/>
          <w:bCs/>
        </w:rPr>
        <w:t>Confirmation of Acts</w:t>
      </w:r>
    </w:p>
    <w:p w14:paraId="350DFF51" w14:textId="77777777" w:rsidR="005E5E19" w:rsidRPr="002F6A44" w:rsidRDefault="005E5E19" w:rsidP="005E5E19">
      <w:pPr>
        <w:rPr>
          <w:rFonts w:cstheme="minorHAnsi"/>
        </w:rPr>
      </w:pPr>
    </w:p>
    <w:p w14:paraId="037780D2" w14:textId="17040930" w:rsidR="005E5E19" w:rsidRPr="002F6A44" w:rsidRDefault="005E5E19" w:rsidP="005E5E19">
      <w:pPr>
        <w:rPr>
          <w:rFonts w:cstheme="minorHAnsi"/>
        </w:rPr>
      </w:pPr>
      <w:r w:rsidRPr="002F6A44">
        <w:rPr>
          <w:rFonts w:cstheme="minorHAnsi"/>
        </w:rPr>
        <w:lastRenderedPageBreak/>
        <w:t xml:space="preserve">I, as </w:t>
      </w:r>
      <w:r w:rsidR="00594AB6" w:rsidRPr="002F6A44">
        <w:rPr>
          <w:rFonts w:cstheme="minorHAnsi"/>
        </w:rPr>
        <w:t>President</w:t>
      </w:r>
      <w:r w:rsidRPr="002F6A44">
        <w:rPr>
          <w:rFonts w:cstheme="minorHAnsi"/>
        </w:rPr>
        <w:t>, move that all acts, contracts, bylaws, proceedings, appointments, elections and payments enacted, made done or taken by the Directors and Officers of the Manitoba Association of Visual Language Interpreters for the last 1-year term and the same as set out or referred to in the minutes of the Board of Directors or in Financial Statements submitted to this meeting be hereby approved and affirmed.</w:t>
      </w:r>
    </w:p>
    <w:p w14:paraId="113981EB" w14:textId="77777777" w:rsidR="007F0BD9" w:rsidRDefault="0002687D" w:rsidP="005E5E19">
      <w:pPr>
        <w:jc w:val="both"/>
        <w:rPr>
          <w:rFonts w:cstheme="minorHAnsi"/>
          <w:b/>
          <w:bCs/>
        </w:rPr>
      </w:pPr>
      <w:r w:rsidRPr="002F6A44">
        <w:rPr>
          <w:rFonts w:cstheme="minorHAnsi"/>
          <w:b/>
          <w:bCs/>
        </w:rPr>
        <w:tab/>
      </w:r>
      <w:r w:rsidRPr="002F6A44">
        <w:rPr>
          <w:rFonts w:cstheme="minorHAnsi"/>
          <w:b/>
          <w:bCs/>
        </w:rPr>
        <w:tab/>
      </w:r>
    </w:p>
    <w:p w14:paraId="431000AE" w14:textId="124C3205" w:rsidR="005F4E17" w:rsidRPr="00A63772" w:rsidRDefault="0002687D" w:rsidP="007F0BD9">
      <w:pPr>
        <w:ind w:left="720" w:firstLine="720"/>
        <w:jc w:val="both"/>
        <w:rPr>
          <w:rFonts w:cstheme="minorHAnsi"/>
        </w:rPr>
      </w:pPr>
      <w:r w:rsidRPr="002F6A44">
        <w:rPr>
          <w:rFonts w:cstheme="minorHAnsi"/>
          <w:b/>
          <w:bCs/>
        </w:rPr>
        <w:t xml:space="preserve">Moved: </w:t>
      </w:r>
      <w:r w:rsidR="001C2D81">
        <w:rPr>
          <w:rFonts w:cstheme="minorHAnsi"/>
        </w:rPr>
        <w:t>Meaghan Gessner</w:t>
      </w:r>
    </w:p>
    <w:p w14:paraId="4012912E" w14:textId="54A46DAA" w:rsidR="006D212A" w:rsidRPr="002F6A44" w:rsidRDefault="006D212A" w:rsidP="005F4E17">
      <w:pPr>
        <w:ind w:left="720" w:firstLine="720"/>
        <w:jc w:val="both"/>
        <w:rPr>
          <w:rFonts w:cstheme="minorHAnsi"/>
          <w:b/>
          <w:bCs/>
        </w:rPr>
      </w:pPr>
      <w:r w:rsidRPr="002F6A44">
        <w:rPr>
          <w:rFonts w:cstheme="minorHAnsi"/>
          <w:b/>
          <w:bCs/>
        </w:rPr>
        <w:t>Carried</w:t>
      </w:r>
    </w:p>
    <w:p w14:paraId="7246B049" w14:textId="77777777" w:rsidR="006D212A" w:rsidRPr="002F6A44" w:rsidRDefault="006D212A" w:rsidP="005E5E19">
      <w:pPr>
        <w:jc w:val="both"/>
        <w:rPr>
          <w:rFonts w:cstheme="minorHAnsi"/>
          <w:b/>
          <w:bCs/>
        </w:rPr>
      </w:pPr>
    </w:p>
    <w:p w14:paraId="1A46423A" w14:textId="1320B9E6" w:rsidR="000402BF" w:rsidRPr="0067018D" w:rsidRDefault="005E5E19" w:rsidP="0067018D">
      <w:pPr>
        <w:pStyle w:val="ListParagraph"/>
        <w:numPr>
          <w:ilvl w:val="0"/>
          <w:numId w:val="2"/>
        </w:numPr>
        <w:jc w:val="both"/>
        <w:rPr>
          <w:rFonts w:cstheme="minorHAnsi"/>
          <w:b/>
          <w:bCs/>
        </w:rPr>
      </w:pPr>
      <w:r w:rsidRPr="002F6A44">
        <w:rPr>
          <w:rFonts w:cstheme="minorHAnsi"/>
          <w:b/>
          <w:bCs/>
        </w:rPr>
        <w:t>Announcements</w:t>
      </w:r>
    </w:p>
    <w:p w14:paraId="5461FDEF" w14:textId="1DB6DC1B" w:rsidR="004A3825" w:rsidRPr="00F756B6" w:rsidRDefault="00EF019E" w:rsidP="001C2D81">
      <w:pPr>
        <w:pStyle w:val="ListParagraph"/>
        <w:numPr>
          <w:ilvl w:val="1"/>
          <w:numId w:val="2"/>
        </w:numPr>
        <w:ind w:left="851" w:hanging="491"/>
        <w:jc w:val="both"/>
        <w:rPr>
          <w:rFonts w:cstheme="minorHAnsi"/>
          <w:b/>
          <w:bCs/>
        </w:rPr>
      </w:pPr>
      <w:r>
        <w:rPr>
          <w:rFonts w:cstheme="minorHAnsi"/>
        </w:rPr>
        <w:t>Fee Grid</w:t>
      </w:r>
    </w:p>
    <w:p w14:paraId="3DF68F6B" w14:textId="198DDA62" w:rsidR="00F756B6" w:rsidRPr="00EF019E" w:rsidRDefault="00F756B6" w:rsidP="00F756B6">
      <w:pPr>
        <w:pStyle w:val="ListParagraph"/>
        <w:numPr>
          <w:ilvl w:val="2"/>
          <w:numId w:val="2"/>
        </w:numPr>
        <w:jc w:val="both"/>
        <w:rPr>
          <w:rFonts w:cstheme="minorHAnsi"/>
          <w:b/>
          <w:bCs/>
        </w:rPr>
      </w:pPr>
      <w:r>
        <w:rPr>
          <w:rFonts w:cstheme="minorHAnsi"/>
        </w:rPr>
        <w:t xml:space="preserve">ASLIA contacted MAVLI a few months ago to </w:t>
      </w:r>
      <w:r w:rsidR="00E46578">
        <w:rPr>
          <w:rFonts w:cstheme="minorHAnsi"/>
        </w:rPr>
        <w:t xml:space="preserve">share that they are working on creating a </w:t>
      </w:r>
      <w:r>
        <w:rPr>
          <w:rFonts w:cstheme="minorHAnsi"/>
        </w:rPr>
        <w:t xml:space="preserve">fee grid for </w:t>
      </w:r>
      <w:r w:rsidR="00E46578">
        <w:rPr>
          <w:rFonts w:cstheme="minorHAnsi"/>
        </w:rPr>
        <w:t xml:space="preserve">their </w:t>
      </w:r>
      <w:r>
        <w:rPr>
          <w:rFonts w:cstheme="minorHAnsi"/>
        </w:rPr>
        <w:t>interpreters to benefit new graduates and freelance interpreters</w:t>
      </w:r>
      <w:r w:rsidR="00123CF2">
        <w:rPr>
          <w:rFonts w:cstheme="minorHAnsi"/>
        </w:rPr>
        <w:t xml:space="preserve"> in terms of standard rates</w:t>
      </w:r>
      <w:r w:rsidR="00E46578">
        <w:rPr>
          <w:rFonts w:cstheme="minorHAnsi"/>
        </w:rPr>
        <w:t xml:space="preserve"> to charge for services</w:t>
      </w:r>
      <w:r w:rsidR="00C7626B">
        <w:rPr>
          <w:rFonts w:cstheme="minorHAnsi"/>
        </w:rPr>
        <w:t xml:space="preserve">. </w:t>
      </w:r>
      <w:r w:rsidR="00E46578">
        <w:rPr>
          <w:rFonts w:cstheme="minorHAnsi"/>
        </w:rPr>
        <w:t xml:space="preserve">They were collecting information and asking if MAVLI has one in place. </w:t>
      </w:r>
      <w:r w:rsidR="00C7626B">
        <w:rPr>
          <w:rFonts w:cstheme="minorHAnsi"/>
        </w:rPr>
        <w:t xml:space="preserve">The new MAVLI board may </w:t>
      </w:r>
      <w:proofErr w:type="gramStart"/>
      <w:r w:rsidR="00C7626B">
        <w:rPr>
          <w:rFonts w:cstheme="minorHAnsi"/>
        </w:rPr>
        <w:t>look into</w:t>
      </w:r>
      <w:proofErr w:type="gramEnd"/>
      <w:r w:rsidR="00C7626B">
        <w:rPr>
          <w:rFonts w:cstheme="minorHAnsi"/>
        </w:rPr>
        <w:t xml:space="preserve"> this possibility. Any members interested in working on this can contact Meaghan Gessner.</w:t>
      </w:r>
    </w:p>
    <w:p w14:paraId="67408D46" w14:textId="778C49A0" w:rsidR="00EF019E" w:rsidRPr="00C7626B" w:rsidRDefault="00EF019E" w:rsidP="001C2D81">
      <w:pPr>
        <w:pStyle w:val="ListParagraph"/>
        <w:numPr>
          <w:ilvl w:val="1"/>
          <w:numId w:val="2"/>
        </w:numPr>
        <w:ind w:left="851" w:hanging="491"/>
        <w:jc w:val="both"/>
        <w:rPr>
          <w:rFonts w:cstheme="minorHAnsi"/>
          <w:b/>
          <w:bCs/>
        </w:rPr>
      </w:pPr>
      <w:r>
        <w:rPr>
          <w:rFonts w:cstheme="minorHAnsi"/>
        </w:rPr>
        <w:t>Amber Galloway Workshop</w:t>
      </w:r>
    </w:p>
    <w:p w14:paraId="19DA86F4" w14:textId="446F5095" w:rsidR="00C7626B" w:rsidRPr="00C7626B" w:rsidRDefault="00C7626B" w:rsidP="00C7626B">
      <w:pPr>
        <w:pStyle w:val="ListParagraph"/>
        <w:numPr>
          <w:ilvl w:val="2"/>
          <w:numId w:val="2"/>
        </w:numPr>
        <w:jc w:val="both"/>
        <w:rPr>
          <w:rFonts w:cstheme="minorHAnsi"/>
          <w:b/>
          <w:bCs/>
        </w:rPr>
      </w:pPr>
      <w:r>
        <w:rPr>
          <w:rFonts w:cstheme="minorHAnsi"/>
        </w:rPr>
        <w:t>The workshop will be June</w:t>
      </w:r>
      <w:r w:rsidR="00C04EB0">
        <w:rPr>
          <w:rFonts w:cstheme="minorHAnsi"/>
        </w:rPr>
        <w:t xml:space="preserve"> 26, 27 and 28.</w:t>
      </w:r>
      <w:r>
        <w:rPr>
          <w:rFonts w:cstheme="minorHAnsi"/>
        </w:rPr>
        <w:t xml:space="preserve"> More information will be shared soon.</w:t>
      </w:r>
    </w:p>
    <w:p w14:paraId="6387A409" w14:textId="30230DC1" w:rsidR="00C7626B" w:rsidRPr="00EF00FE" w:rsidRDefault="00C7626B" w:rsidP="00C7626B">
      <w:pPr>
        <w:pStyle w:val="ListParagraph"/>
        <w:numPr>
          <w:ilvl w:val="1"/>
          <w:numId w:val="2"/>
        </w:numPr>
        <w:jc w:val="both"/>
        <w:rPr>
          <w:rFonts w:cstheme="minorHAnsi"/>
          <w:b/>
          <w:bCs/>
        </w:rPr>
      </w:pPr>
      <w:r>
        <w:rPr>
          <w:rFonts w:cstheme="minorHAnsi"/>
        </w:rPr>
        <w:t xml:space="preserve">Trivia night will be </w:t>
      </w:r>
      <w:r w:rsidR="00BF0671">
        <w:rPr>
          <w:rFonts w:cstheme="minorHAnsi"/>
        </w:rPr>
        <w:t>M</w:t>
      </w:r>
      <w:r>
        <w:rPr>
          <w:rFonts w:cstheme="minorHAnsi"/>
        </w:rPr>
        <w:t>arch 20,</w:t>
      </w:r>
      <w:r w:rsidR="00BF0671">
        <w:rPr>
          <w:rFonts w:cstheme="minorHAnsi"/>
        </w:rPr>
        <w:t xml:space="preserve"> 7:00pm. Entrance fee is</w:t>
      </w:r>
      <w:r>
        <w:rPr>
          <w:rFonts w:cstheme="minorHAnsi"/>
        </w:rPr>
        <w:t xml:space="preserve"> $10</w:t>
      </w:r>
      <w:r w:rsidR="00BF0671">
        <w:rPr>
          <w:rFonts w:cstheme="minorHAnsi"/>
        </w:rPr>
        <w:t>/person</w:t>
      </w:r>
      <w:r>
        <w:rPr>
          <w:rFonts w:cstheme="minorHAnsi"/>
        </w:rPr>
        <w:t>. Bring friends to support MAVLI</w:t>
      </w:r>
      <w:r w:rsidR="00BF0671">
        <w:rPr>
          <w:rFonts w:cstheme="minorHAnsi"/>
        </w:rPr>
        <w:t>.</w:t>
      </w:r>
    </w:p>
    <w:p w14:paraId="47672B08" w14:textId="5A5FFE4C" w:rsidR="00EF00FE" w:rsidRPr="004B2033" w:rsidRDefault="00EF00FE" w:rsidP="00C7626B">
      <w:pPr>
        <w:pStyle w:val="ListParagraph"/>
        <w:numPr>
          <w:ilvl w:val="1"/>
          <w:numId w:val="2"/>
        </w:numPr>
        <w:jc w:val="both"/>
        <w:rPr>
          <w:rFonts w:cstheme="minorHAnsi"/>
          <w:b/>
          <w:bCs/>
        </w:rPr>
      </w:pPr>
      <w:r>
        <w:rPr>
          <w:rFonts w:cstheme="minorHAnsi"/>
        </w:rPr>
        <w:t>Thank you to D</w:t>
      </w:r>
      <w:r w:rsidR="004B2033">
        <w:rPr>
          <w:rFonts w:cstheme="minorHAnsi"/>
        </w:rPr>
        <w:t>awn-Marie</w:t>
      </w:r>
      <w:r w:rsidR="00F16FA1">
        <w:rPr>
          <w:rFonts w:cstheme="minorHAnsi"/>
        </w:rPr>
        <w:t xml:space="preserve"> Wilson</w:t>
      </w:r>
      <w:r w:rsidR="004B2033">
        <w:rPr>
          <w:rFonts w:cstheme="minorHAnsi"/>
        </w:rPr>
        <w:t xml:space="preserve"> for providing interpreting for the Secretary.</w:t>
      </w:r>
    </w:p>
    <w:p w14:paraId="53D4341C" w14:textId="499E56DA" w:rsidR="004B2033" w:rsidRPr="00147EDB" w:rsidRDefault="004B2033" w:rsidP="00147EDB">
      <w:pPr>
        <w:pStyle w:val="ListParagraph"/>
        <w:numPr>
          <w:ilvl w:val="1"/>
          <w:numId w:val="2"/>
        </w:numPr>
        <w:jc w:val="both"/>
        <w:rPr>
          <w:rFonts w:cstheme="minorHAnsi"/>
          <w:b/>
          <w:bCs/>
        </w:rPr>
      </w:pPr>
      <w:r>
        <w:rPr>
          <w:rFonts w:cstheme="minorHAnsi"/>
        </w:rPr>
        <w:t xml:space="preserve">Thank you to the board for </w:t>
      </w:r>
      <w:proofErr w:type="gramStart"/>
      <w:r>
        <w:rPr>
          <w:rFonts w:cstheme="minorHAnsi"/>
        </w:rPr>
        <w:t>all of</w:t>
      </w:r>
      <w:proofErr w:type="gramEnd"/>
      <w:r>
        <w:rPr>
          <w:rFonts w:cstheme="minorHAnsi"/>
        </w:rPr>
        <w:t xml:space="preserve"> their work in preparing for this AGM</w:t>
      </w:r>
      <w:r w:rsidR="00147EDB">
        <w:rPr>
          <w:rFonts w:cstheme="minorHAnsi"/>
        </w:rPr>
        <w:t xml:space="preserve"> and to </w:t>
      </w:r>
      <w:r w:rsidRPr="00147EDB">
        <w:rPr>
          <w:rFonts w:cstheme="minorHAnsi"/>
        </w:rPr>
        <w:t xml:space="preserve">all in attendance </w:t>
      </w:r>
      <w:r w:rsidR="00CA7822" w:rsidRPr="00147EDB">
        <w:rPr>
          <w:rFonts w:cstheme="minorHAnsi"/>
        </w:rPr>
        <w:t>for coming today.</w:t>
      </w:r>
    </w:p>
    <w:p w14:paraId="5C200E82" w14:textId="78A0A28F" w:rsidR="00531C6C" w:rsidRPr="00BF1337" w:rsidRDefault="00531C6C" w:rsidP="00C7626B">
      <w:pPr>
        <w:pStyle w:val="ListParagraph"/>
        <w:numPr>
          <w:ilvl w:val="1"/>
          <w:numId w:val="2"/>
        </w:numPr>
        <w:jc w:val="both"/>
        <w:rPr>
          <w:rFonts w:cstheme="minorHAnsi"/>
          <w:b/>
          <w:bCs/>
        </w:rPr>
      </w:pPr>
      <w:r>
        <w:rPr>
          <w:rFonts w:cstheme="minorHAnsi"/>
        </w:rPr>
        <w:t>Thank you to Amar</w:t>
      </w:r>
      <w:r w:rsidR="00CA7822">
        <w:rPr>
          <w:rFonts w:cstheme="minorHAnsi"/>
        </w:rPr>
        <w:t xml:space="preserve"> Sch</w:t>
      </w:r>
      <w:r w:rsidR="00BF1337">
        <w:rPr>
          <w:rFonts w:cstheme="minorHAnsi"/>
        </w:rPr>
        <w:t>iwietz for your technical support today and keeping the meeting running smoothly.</w:t>
      </w:r>
    </w:p>
    <w:p w14:paraId="0D203862" w14:textId="59EF820C" w:rsidR="00BF1337" w:rsidRPr="00BF1337" w:rsidRDefault="00BF1337" w:rsidP="00BF1337">
      <w:pPr>
        <w:pStyle w:val="ListParagraph"/>
        <w:numPr>
          <w:ilvl w:val="1"/>
          <w:numId w:val="2"/>
        </w:numPr>
        <w:jc w:val="both"/>
        <w:rPr>
          <w:rFonts w:cstheme="minorHAnsi"/>
          <w:b/>
          <w:bCs/>
        </w:rPr>
      </w:pPr>
      <w:r>
        <w:rPr>
          <w:rFonts w:cstheme="minorHAnsi"/>
        </w:rPr>
        <w:t>Thank you to Emma Drury for confirming quorum</w:t>
      </w:r>
      <w:r w:rsidR="00861C22">
        <w:rPr>
          <w:rFonts w:cstheme="minorHAnsi"/>
        </w:rPr>
        <w:t xml:space="preserve">, </w:t>
      </w:r>
      <w:r>
        <w:rPr>
          <w:rFonts w:cstheme="minorHAnsi"/>
        </w:rPr>
        <w:t>Sarah Szalai for taking the minutes</w:t>
      </w:r>
      <w:r w:rsidR="00861C22">
        <w:rPr>
          <w:rFonts w:cstheme="minorHAnsi"/>
        </w:rPr>
        <w:t xml:space="preserve"> and Mariette Koop for running the nominations.</w:t>
      </w:r>
    </w:p>
    <w:p w14:paraId="0BD681D7" w14:textId="25228120" w:rsidR="005F362B" w:rsidRPr="004A3825" w:rsidRDefault="002A49FB" w:rsidP="00C7626B">
      <w:pPr>
        <w:pStyle w:val="ListParagraph"/>
        <w:numPr>
          <w:ilvl w:val="1"/>
          <w:numId w:val="2"/>
        </w:numPr>
        <w:jc w:val="both"/>
        <w:rPr>
          <w:rFonts w:cstheme="minorHAnsi"/>
          <w:b/>
          <w:bCs/>
        </w:rPr>
      </w:pPr>
      <w:r>
        <w:rPr>
          <w:rFonts w:cstheme="minorHAnsi"/>
        </w:rPr>
        <w:t xml:space="preserve">Thank you to </w:t>
      </w:r>
      <w:r w:rsidR="005F362B">
        <w:rPr>
          <w:rFonts w:cstheme="minorHAnsi"/>
        </w:rPr>
        <w:t>Robert</w:t>
      </w:r>
      <w:r>
        <w:rPr>
          <w:rFonts w:cstheme="minorHAnsi"/>
        </w:rPr>
        <w:t xml:space="preserve"> </w:t>
      </w:r>
      <w:r>
        <w:rPr>
          <w:rFonts w:cstheme="minorHAnsi"/>
        </w:rPr>
        <w:t>Azevedo</w:t>
      </w:r>
      <w:r w:rsidR="005F362B">
        <w:rPr>
          <w:rFonts w:cstheme="minorHAnsi"/>
        </w:rPr>
        <w:t xml:space="preserve"> for </w:t>
      </w:r>
      <w:r>
        <w:rPr>
          <w:rFonts w:cstheme="minorHAnsi"/>
        </w:rPr>
        <w:t>joining our meeting today.</w:t>
      </w:r>
    </w:p>
    <w:p w14:paraId="37213DB5" w14:textId="5064B582" w:rsidR="00C80CB4" w:rsidRPr="002F6A44" w:rsidRDefault="001C2D81" w:rsidP="0032257D">
      <w:pPr>
        <w:pStyle w:val="ListParagraph"/>
        <w:numPr>
          <w:ilvl w:val="0"/>
          <w:numId w:val="2"/>
        </w:numPr>
        <w:jc w:val="both"/>
        <w:rPr>
          <w:rFonts w:cstheme="minorHAnsi"/>
          <w:b/>
          <w:bCs/>
        </w:rPr>
      </w:pPr>
      <w:r>
        <w:rPr>
          <w:rFonts w:cstheme="minorHAnsi"/>
          <w:b/>
          <w:bCs/>
        </w:rPr>
        <w:t>Meaghan Gessner</w:t>
      </w:r>
      <w:r w:rsidR="005E5E19" w:rsidRPr="002F6A44">
        <w:rPr>
          <w:rFonts w:cstheme="minorHAnsi"/>
          <w:b/>
          <w:bCs/>
        </w:rPr>
        <w:t xml:space="preserve"> moves for adjournment at </w:t>
      </w:r>
      <w:r w:rsidR="00531C6C">
        <w:rPr>
          <w:rFonts w:cstheme="minorHAnsi"/>
          <w:b/>
          <w:bCs/>
        </w:rPr>
        <w:t>11:19</w:t>
      </w:r>
      <w:r w:rsidR="00E3470D" w:rsidRPr="002F6A44">
        <w:rPr>
          <w:rFonts w:cstheme="minorHAnsi"/>
          <w:b/>
          <w:bCs/>
        </w:rPr>
        <w:t xml:space="preserve"> </w:t>
      </w:r>
      <w:r w:rsidR="005F4E17" w:rsidRPr="002F6A44">
        <w:rPr>
          <w:rFonts w:cstheme="minorHAnsi"/>
          <w:b/>
          <w:bCs/>
        </w:rPr>
        <w:t>a</w:t>
      </w:r>
      <w:r w:rsidR="005E5E19" w:rsidRPr="002F6A44">
        <w:rPr>
          <w:rFonts w:cstheme="minorHAnsi"/>
          <w:b/>
          <w:bCs/>
        </w:rPr>
        <w:t>m.</w:t>
      </w:r>
    </w:p>
    <w:sectPr w:rsidR="00C80CB4" w:rsidRPr="002F6A44">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81ED" w14:textId="77777777" w:rsidR="00AE24A5" w:rsidRDefault="00AE24A5" w:rsidP="001712A7">
      <w:r>
        <w:separator/>
      </w:r>
    </w:p>
  </w:endnote>
  <w:endnote w:type="continuationSeparator" w:id="0">
    <w:p w14:paraId="61565D72" w14:textId="77777777" w:rsidR="00AE24A5" w:rsidRDefault="00AE24A5" w:rsidP="0017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65982"/>
      <w:docPartObj>
        <w:docPartGallery w:val="Page Numbers (Bottom of Page)"/>
        <w:docPartUnique/>
      </w:docPartObj>
    </w:sdtPr>
    <w:sdtContent>
      <w:p w14:paraId="2BA35EB5" w14:textId="696C5A56" w:rsidR="005E5E19" w:rsidRDefault="005E5E19" w:rsidP="005E5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EC66C" w14:textId="77777777" w:rsidR="005E5E19" w:rsidRDefault="005E5E19" w:rsidP="004C3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240348"/>
      <w:docPartObj>
        <w:docPartGallery w:val="Page Numbers (Bottom of Page)"/>
        <w:docPartUnique/>
      </w:docPartObj>
    </w:sdtPr>
    <w:sdtContent>
      <w:p w14:paraId="5CDF9FF1" w14:textId="17AA41A7" w:rsidR="005E5E19" w:rsidRDefault="005E5E19" w:rsidP="005E5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2B77A" w14:textId="77777777" w:rsidR="005E5E19" w:rsidRDefault="005E5E19" w:rsidP="004C3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381C" w14:textId="77777777" w:rsidR="00AE24A5" w:rsidRDefault="00AE24A5" w:rsidP="001712A7">
      <w:r>
        <w:separator/>
      </w:r>
    </w:p>
  </w:footnote>
  <w:footnote w:type="continuationSeparator" w:id="0">
    <w:p w14:paraId="7EE9DB08" w14:textId="77777777" w:rsidR="00AE24A5" w:rsidRDefault="00AE24A5" w:rsidP="0017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C8F1" w14:textId="4A4D5744" w:rsidR="005E5E19" w:rsidRDefault="005E5E19">
    <w:pPr>
      <w:pStyle w:val="Header"/>
    </w:pPr>
    <w:r>
      <w:t>MAVLI</w:t>
    </w:r>
    <w:r>
      <w:ptab w:relativeTo="margin" w:alignment="center" w:leader="none"/>
    </w:r>
    <w:r>
      <w:t>Annual General Meeting Minutes</w:t>
    </w:r>
    <w:r>
      <w:ptab w:relativeTo="margin" w:alignment="right" w:leader="none"/>
    </w:r>
    <w:r>
      <w:t xml:space="preserve">March </w:t>
    </w:r>
    <w:r w:rsidR="00F51D0B">
      <w:t>9</w:t>
    </w:r>
    <w:r>
      <w:t>, 202</w:t>
    </w:r>
    <w:r w:rsidR="00F51D0B">
      <w:t>4</w:t>
    </w:r>
  </w:p>
  <w:p w14:paraId="76F78391" w14:textId="77777777" w:rsidR="00957526" w:rsidRDefault="00957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3E0"/>
    <w:multiLevelType w:val="multilevel"/>
    <w:tmpl w:val="4068685E"/>
    <w:lvl w:ilvl="0">
      <w:start w:val="1"/>
      <w:numFmt w:val="decimal"/>
      <w:lvlText w:val="%1."/>
      <w:lvlJc w:val="left"/>
      <w:pPr>
        <w:ind w:left="360" w:hanging="360"/>
      </w:pPr>
      <w:rPr>
        <w:b/>
        <w:bCs/>
        <w:sz w:val="22"/>
        <w:szCs w:val="22"/>
      </w:rPr>
    </w:lvl>
    <w:lvl w:ilvl="1">
      <w:start w:val="1"/>
      <w:numFmt w:val="decimal"/>
      <w:lvlText w:val="%1.%2."/>
      <w:lvlJc w:val="left"/>
      <w:pPr>
        <w:ind w:left="792" w:hanging="432"/>
      </w:pPr>
      <w:rPr>
        <w:rFonts w:asciiTheme="minorHAnsi" w:hAnsiTheme="minorHAnsi" w:cstheme="minorHAnsi" w:hint="default"/>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579AD"/>
    <w:multiLevelType w:val="hybridMultilevel"/>
    <w:tmpl w:val="7D28F75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1D7B2670"/>
    <w:multiLevelType w:val="multilevel"/>
    <w:tmpl w:val="BAD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D51F3"/>
    <w:multiLevelType w:val="multilevel"/>
    <w:tmpl w:val="3BB01710"/>
    <w:styleLink w:val="CurrentList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6.%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026782"/>
    <w:multiLevelType w:val="hybridMultilevel"/>
    <w:tmpl w:val="5EDC9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563533"/>
    <w:multiLevelType w:val="hybridMultilevel"/>
    <w:tmpl w:val="7E1EAF3C"/>
    <w:lvl w:ilvl="0" w:tplc="39FA8F1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75D57DF"/>
    <w:multiLevelType w:val="multilevel"/>
    <w:tmpl w:val="E55C9C80"/>
    <w:lvl w:ilvl="0">
      <w:start w:val="6"/>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rFonts w:asciiTheme="minorHAnsi" w:hAnsiTheme="minorHAnsi" w:cstheme="minorHAnsi" w:hint="default"/>
        <w:b/>
        <w:bCs/>
      </w:rPr>
    </w:lvl>
    <w:lvl w:ilvl="2">
      <w:start w:val="1"/>
      <w:numFmt w:val="decimal"/>
      <w:lvlText w:val="%1.%2.%3."/>
      <w:lvlJc w:val="left"/>
      <w:pPr>
        <w:ind w:left="1224" w:hanging="504"/>
      </w:pPr>
      <w:rPr>
        <w:rFonts w:asciiTheme="minorHAnsi" w:hAnsiTheme="minorHAnsi" w:cstheme="minorHAnsi" w:hint="default"/>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96870"/>
    <w:multiLevelType w:val="multilevel"/>
    <w:tmpl w:val="0DC6C568"/>
    <w:styleLink w:val="CurrentList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1E2FC5"/>
    <w:multiLevelType w:val="multilevel"/>
    <w:tmpl w:val="C2E2CF2E"/>
    <w:lvl w:ilvl="0">
      <w:start w:val="1"/>
      <w:numFmt w:val="bullet"/>
      <w:lvlText w:val=""/>
      <w:lvlJc w:val="left"/>
      <w:pPr>
        <w:tabs>
          <w:tab w:val="num" w:pos="1026"/>
        </w:tabs>
        <w:ind w:left="1026" w:hanging="360"/>
      </w:pPr>
      <w:rPr>
        <w:rFonts w:ascii="Symbol" w:hAnsi="Symbol"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9" w15:restartNumberingAfterBreak="0">
    <w:nsid w:val="40117D4D"/>
    <w:multiLevelType w:val="hybridMultilevel"/>
    <w:tmpl w:val="AC9E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E4BA9"/>
    <w:multiLevelType w:val="hybridMultilevel"/>
    <w:tmpl w:val="BAAA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4950C4"/>
    <w:multiLevelType w:val="multilevel"/>
    <w:tmpl w:val="4C827A8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6.%3."/>
      <w:lvlJc w:val="left"/>
      <w:pPr>
        <w:ind w:left="1224" w:hanging="504"/>
      </w:pPr>
      <w:rPr>
        <w:rFonts w:hint="default"/>
        <w:b w:val="0"/>
        <w:bCs w:val="0"/>
      </w:rPr>
    </w:lvl>
    <w:lvl w:ilvl="3">
      <w:start w:val="1"/>
      <w:numFmt w:val="decimal"/>
      <w:lvlText w:val="9.6.%3.%4."/>
      <w:lvlJc w:val="left"/>
      <w:pPr>
        <w:ind w:left="1728" w:hanging="648"/>
      </w:pPr>
      <w:rPr>
        <w:rFonts w:hint="default"/>
      </w:rPr>
    </w:lvl>
    <w:lvl w:ilvl="4">
      <w:start w:val="1"/>
      <w:numFmt w:val="decimal"/>
      <w:lvlText w:val="9.6.%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050379"/>
    <w:multiLevelType w:val="multilevel"/>
    <w:tmpl w:val="C6F6882C"/>
    <w:styleLink w:val="CurrentList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6.%3."/>
      <w:lvlJc w:val="left"/>
      <w:pPr>
        <w:ind w:left="1224" w:hanging="504"/>
      </w:pPr>
      <w:rPr>
        <w:rFonts w:hint="default"/>
        <w:b w:val="0"/>
        <w:bCs w:val="0"/>
      </w:rPr>
    </w:lvl>
    <w:lvl w:ilvl="3">
      <w:start w:val="1"/>
      <w:numFmt w:val="decimal"/>
      <w:lvlText w:val="9.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CB2FD3"/>
    <w:multiLevelType w:val="hybridMultilevel"/>
    <w:tmpl w:val="CF8E121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15:restartNumberingAfterBreak="0">
    <w:nsid w:val="6B543BD1"/>
    <w:multiLevelType w:val="hybridMultilevel"/>
    <w:tmpl w:val="F60CE66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15:restartNumberingAfterBreak="0">
    <w:nsid w:val="7DC24211"/>
    <w:multiLevelType w:val="hybridMultilevel"/>
    <w:tmpl w:val="5FC8F064"/>
    <w:lvl w:ilvl="0" w:tplc="8A1A7D2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679893525">
    <w:abstractNumId w:val="9"/>
  </w:num>
  <w:num w:numId="2" w16cid:durableId="1441796785">
    <w:abstractNumId w:val="0"/>
  </w:num>
  <w:num w:numId="3" w16cid:durableId="1752390476">
    <w:abstractNumId w:val="6"/>
  </w:num>
  <w:num w:numId="4" w16cid:durableId="184054039">
    <w:abstractNumId w:val="2"/>
  </w:num>
  <w:num w:numId="5" w16cid:durableId="777061485">
    <w:abstractNumId w:val="10"/>
  </w:num>
  <w:num w:numId="6" w16cid:durableId="73473431">
    <w:abstractNumId w:val="11"/>
  </w:num>
  <w:num w:numId="7" w16cid:durableId="33896203">
    <w:abstractNumId w:val="14"/>
  </w:num>
  <w:num w:numId="8" w16cid:durableId="1313869485">
    <w:abstractNumId w:val="15"/>
  </w:num>
  <w:num w:numId="9" w16cid:durableId="235675340">
    <w:abstractNumId w:val="5"/>
  </w:num>
  <w:num w:numId="10" w16cid:durableId="1778910286">
    <w:abstractNumId w:val="8"/>
  </w:num>
  <w:num w:numId="11" w16cid:durableId="842549819">
    <w:abstractNumId w:val="13"/>
  </w:num>
  <w:num w:numId="12" w16cid:durableId="1403916425">
    <w:abstractNumId w:val="1"/>
  </w:num>
  <w:num w:numId="13" w16cid:durableId="1712654647">
    <w:abstractNumId w:val="4"/>
  </w:num>
  <w:num w:numId="14" w16cid:durableId="1322587262">
    <w:abstractNumId w:val="7"/>
  </w:num>
  <w:num w:numId="15" w16cid:durableId="710688103">
    <w:abstractNumId w:val="3"/>
  </w:num>
  <w:num w:numId="16" w16cid:durableId="1805467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ED"/>
    <w:rsid w:val="000012EF"/>
    <w:rsid w:val="00002892"/>
    <w:rsid w:val="0001199F"/>
    <w:rsid w:val="000207C7"/>
    <w:rsid w:val="00021757"/>
    <w:rsid w:val="000221C0"/>
    <w:rsid w:val="000232D0"/>
    <w:rsid w:val="000233BC"/>
    <w:rsid w:val="0002687D"/>
    <w:rsid w:val="00030630"/>
    <w:rsid w:val="000320ED"/>
    <w:rsid w:val="00033338"/>
    <w:rsid w:val="00033513"/>
    <w:rsid w:val="00033E1E"/>
    <w:rsid w:val="000344A9"/>
    <w:rsid w:val="000402BF"/>
    <w:rsid w:val="00042848"/>
    <w:rsid w:val="0005516E"/>
    <w:rsid w:val="00060CD7"/>
    <w:rsid w:val="00072C98"/>
    <w:rsid w:val="0007432C"/>
    <w:rsid w:val="00075BDD"/>
    <w:rsid w:val="00080898"/>
    <w:rsid w:val="000A671D"/>
    <w:rsid w:val="000A694D"/>
    <w:rsid w:val="000B0866"/>
    <w:rsid w:val="000B3271"/>
    <w:rsid w:val="000B43F6"/>
    <w:rsid w:val="000B470C"/>
    <w:rsid w:val="000C08B4"/>
    <w:rsid w:val="000F24F6"/>
    <w:rsid w:val="001042B4"/>
    <w:rsid w:val="001104C6"/>
    <w:rsid w:val="0011182D"/>
    <w:rsid w:val="00114AFD"/>
    <w:rsid w:val="00123CF2"/>
    <w:rsid w:val="00130A6E"/>
    <w:rsid w:val="00131FF6"/>
    <w:rsid w:val="00136186"/>
    <w:rsid w:val="00140290"/>
    <w:rsid w:val="00147EDB"/>
    <w:rsid w:val="001530B3"/>
    <w:rsid w:val="00156C80"/>
    <w:rsid w:val="00157FFB"/>
    <w:rsid w:val="00160E0F"/>
    <w:rsid w:val="00170463"/>
    <w:rsid w:val="001712A7"/>
    <w:rsid w:val="00171572"/>
    <w:rsid w:val="00173953"/>
    <w:rsid w:val="00174D07"/>
    <w:rsid w:val="001750B7"/>
    <w:rsid w:val="00191EF0"/>
    <w:rsid w:val="001958BF"/>
    <w:rsid w:val="00196B26"/>
    <w:rsid w:val="001A0C0F"/>
    <w:rsid w:val="001A15BE"/>
    <w:rsid w:val="001A1A20"/>
    <w:rsid w:val="001A794D"/>
    <w:rsid w:val="001B0372"/>
    <w:rsid w:val="001B2441"/>
    <w:rsid w:val="001B2ACB"/>
    <w:rsid w:val="001B6157"/>
    <w:rsid w:val="001C2D81"/>
    <w:rsid w:val="001C49E8"/>
    <w:rsid w:val="001D275C"/>
    <w:rsid w:val="001D5B1E"/>
    <w:rsid w:val="001D771B"/>
    <w:rsid w:val="00205278"/>
    <w:rsid w:val="00221ADE"/>
    <w:rsid w:val="0022517E"/>
    <w:rsid w:val="00240085"/>
    <w:rsid w:val="00241E59"/>
    <w:rsid w:val="002434FC"/>
    <w:rsid w:val="002535B9"/>
    <w:rsid w:val="00255283"/>
    <w:rsid w:val="00257374"/>
    <w:rsid w:val="00260B2D"/>
    <w:rsid w:val="002618CD"/>
    <w:rsid w:val="00280786"/>
    <w:rsid w:val="00281843"/>
    <w:rsid w:val="002955D9"/>
    <w:rsid w:val="002A2BF1"/>
    <w:rsid w:val="002A49FB"/>
    <w:rsid w:val="002A7074"/>
    <w:rsid w:val="002B4977"/>
    <w:rsid w:val="002C16B7"/>
    <w:rsid w:val="002C4A97"/>
    <w:rsid w:val="002C4ECC"/>
    <w:rsid w:val="002D4675"/>
    <w:rsid w:val="002D6F4E"/>
    <w:rsid w:val="002E10C4"/>
    <w:rsid w:val="002F6A44"/>
    <w:rsid w:val="0030552D"/>
    <w:rsid w:val="00305681"/>
    <w:rsid w:val="003109F9"/>
    <w:rsid w:val="00310BC7"/>
    <w:rsid w:val="003152A7"/>
    <w:rsid w:val="00315A16"/>
    <w:rsid w:val="0031678C"/>
    <w:rsid w:val="00317134"/>
    <w:rsid w:val="0032215C"/>
    <w:rsid w:val="0032257D"/>
    <w:rsid w:val="003317F7"/>
    <w:rsid w:val="00341C90"/>
    <w:rsid w:val="00347CA5"/>
    <w:rsid w:val="003529BC"/>
    <w:rsid w:val="00353B78"/>
    <w:rsid w:val="00357B01"/>
    <w:rsid w:val="00363834"/>
    <w:rsid w:val="0036590B"/>
    <w:rsid w:val="00382C8C"/>
    <w:rsid w:val="0039395B"/>
    <w:rsid w:val="003950C9"/>
    <w:rsid w:val="00397311"/>
    <w:rsid w:val="00397670"/>
    <w:rsid w:val="003A3778"/>
    <w:rsid w:val="003B207E"/>
    <w:rsid w:val="003B7113"/>
    <w:rsid w:val="003C553D"/>
    <w:rsid w:val="003D6B3E"/>
    <w:rsid w:val="003E6EF0"/>
    <w:rsid w:val="003F08F1"/>
    <w:rsid w:val="003F2DDB"/>
    <w:rsid w:val="003F30FC"/>
    <w:rsid w:val="003F3664"/>
    <w:rsid w:val="003F5D60"/>
    <w:rsid w:val="004007C6"/>
    <w:rsid w:val="00402610"/>
    <w:rsid w:val="00404ED9"/>
    <w:rsid w:val="00407120"/>
    <w:rsid w:val="0041155F"/>
    <w:rsid w:val="00412087"/>
    <w:rsid w:val="004137C5"/>
    <w:rsid w:val="00414996"/>
    <w:rsid w:val="00415F4D"/>
    <w:rsid w:val="004256CD"/>
    <w:rsid w:val="00427452"/>
    <w:rsid w:val="00427694"/>
    <w:rsid w:val="004349AE"/>
    <w:rsid w:val="00436AD3"/>
    <w:rsid w:val="00441FAE"/>
    <w:rsid w:val="004469D9"/>
    <w:rsid w:val="0045061C"/>
    <w:rsid w:val="00461702"/>
    <w:rsid w:val="00464B03"/>
    <w:rsid w:val="00470615"/>
    <w:rsid w:val="00475675"/>
    <w:rsid w:val="00477D52"/>
    <w:rsid w:val="00480A9B"/>
    <w:rsid w:val="00486DFC"/>
    <w:rsid w:val="004930E4"/>
    <w:rsid w:val="004930F6"/>
    <w:rsid w:val="00493867"/>
    <w:rsid w:val="004A3825"/>
    <w:rsid w:val="004B125E"/>
    <w:rsid w:val="004B2033"/>
    <w:rsid w:val="004B4F51"/>
    <w:rsid w:val="004B5104"/>
    <w:rsid w:val="004B6943"/>
    <w:rsid w:val="004C37BB"/>
    <w:rsid w:val="004C3815"/>
    <w:rsid w:val="004C5E3D"/>
    <w:rsid w:val="004D1492"/>
    <w:rsid w:val="004D4397"/>
    <w:rsid w:val="004E29E0"/>
    <w:rsid w:val="004F007B"/>
    <w:rsid w:val="004F7CAF"/>
    <w:rsid w:val="005024C2"/>
    <w:rsid w:val="00531C6C"/>
    <w:rsid w:val="00533870"/>
    <w:rsid w:val="00536747"/>
    <w:rsid w:val="00537123"/>
    <w:rsid w:val="005417E1"/>
    <w:rsid w:val="0054672C"/>
    <w:rsid w:val="00554850"/>
    <w:rsid w:val="00560716"/>
    <w:rsid w:val="00560F9E"/>
    <w:rsid w:val="00565EAE"/>
    <w:rsid w:val="00571499"/>
    <w:rsid w:val="00585A0E"/>
    <w:rsid w:val="00594AB6"/>
    <w:rsid w:val="005A6569"/>
    <w:rsid w:val="005C3477"/>
    <w:rsid w:val="005C576F"/>
    <w:rsid w:val="005C7BA3"/>
    <w:rsid w:val="005D523D"/>
    <w:rsid w:val="005E1314"/>
    <w:rsid w:val="005E5E19"/>
    <w:rsid w:val="005F1EEF"/>
    <w:rsid w:val="005F23C7"/>
    <w:rsid w:val="005F362B"/>
    <w:rsid w:val="005F4E17"/>
    <w:rsid w:val="005F61FA"/>
    <w:rsid w:val="00611C9C"/>
    <w:rsid w:val="0062280A"/>
    <w:rsid w:val="00635481"/>
    <w:rsid w:val="00636634"/>
    <w:rsid w:val="00636EBB"/>
    <w:rsid w:val="00645B71"/>
    <w:rsid w:val="00652E63"/>
    <w:rsid w:val="00664E2F"/>
    <w:rsid w:val="0067018D"/>
    <w:rsid w:val="00676D5D"/>
    <w:rsid w:val="00682DE6"/>
    <w:rsid w:val="00683CD2"/>
    <w:rsid w:val="0069435A"/>
    <w:rsid w:val="00696985"/>
    <w:rsid w:val="00696DFD"/>
    <w:rsid w:val="006A1408"/>
    <w:rsid w:val="006A3AAB"/>
    <w:rsid w:val="006B3F4F"/>
    <w:rsid w:val="006B5610"/>
    <w:rsid w:val="006B5B51"/>
    <w:rsid w:val="006B6722"/>
    <w:rsid w:val="006B6AE0"/>
    <w:rsid w:val="006C3D96"/>
    <w:rsid w:val="006C52BF"/>
    <w:rsid w:val="006D212A"/>
    <w:rsid w:val="006D5980"/>
    <w:rsid w:val="006E0352"/>
    <w:rsid w:val="006E1628"/>
    <w:rsid w:val="006E1A91"/>
    <w:rsid w:val="006E6199"/>
    <w:rsid w:val="006E7EC2"/>
    <w:rsid w:val="0071180F"/>
    <w:rsid w:val="00711D7C"/>
    <w:rsid w:val="00713A33"/>
    <w:rsid w:val="00715978"/>
    <w:rsid w:val="00727BA5"/>
    <w:rsid w:val="007458EA"/>
    <w:rsid w:val="00755407"/>
    <w:rsid w:val="007628DB"/>
    <w:rsid w:val="007631B2"/>
    <w:rsid w:val="00765F62"/>
    <w:rsid w:val="0078495E"/>
    <w:rsid w:val="0078762A"/>
    <w:rsid w:val="00794D04"/>
    <w:rsid w:val="007A38C9"/>
    <w:rsid w:val="007B114A"/>
    <w:rsid w:val="007B7063"/>
    <w:rsid w:val="007E0340"/>
    <w:rsid w:val="007E3A95"/>
    <w:rsid w:val="007E614D"/>
    <w:rsid w:val="007F0BD9"/>
    <w:rsid w:val="00802986"/>
    <w:rsid w:val="00805308"/>
    <w:rsid w:val="00820C64"/>
    <w:rsid w:val="00840BE4"/>
    <w:rsid w:val="0084636C"/>
    <w:rsid w:val="00852B83"/>
    <w:rsid w:val="008575AB"/>
    <w:rsid w:val="00861C22"/>
    <w:rsid w:val="0086429C"/>
    <w:rsid w:val="00864EC7"/>
    <w:rsid w:val="00866258"/>
    <w:rsid w:val="008678F2"/>
    <w:rsid w:val="00882F73"/>
    <w:rsid w:val="00887769"/>
    <w:rsid w:val="00893349"/>
    <w:rsid w:val="00897BB4"/>
    <w:rsid w:val="008A0C8F"/>
    <w:rsid w:val="008B7923"/>
    <w:rsid w:val="008C4358"/>
    <w:rsid w:val="008C4757"/>
    <w:rsid w:val="008D0773"/>
    <w:rsid w:val="008D1EF4"/>
    <w:rsid w:val="008D2FB7"/>
    <w:rsid w:val="008D7634"/>
    <w:rsid w:val="008E3EAB"/>
    <w:rsid w:val="008E5F30"/>
    <w:rsid w:val="008F32D8"/>
    <w:rsid w:val="008F3AC3"/>
    <w:rsid w:val="0091373E"/>
    <w:rsid w:val="00914241"/>
    <w:rsid w:val="0091723D"/>
    <w:rsid w:val="00922C5E"/>
    <w:rsid w:val="00930C8F"/>
    <w:rsid w:val="00933177"/>
    <w:rsid w:val="009359C0"/>
    <w:rsid w:val="00946098"/>
    <w:rsid w:val="00950509"/>
    <w:rsid w:val="00957526"/>
    <w:rsid w:val="0096011A"/>
    <w:rsid w:val="009623A6"/>
    <w:rsid w:val="009725D4"/>
    <w:rsid w:val="0097363F"/>
    <w:rsid w:val="009757AA"/>
    <w:rsid w:val="00984242"/>
    <w:rsid w:val="00984BF7"/>
    <w:rsid w:val="0099148F"/>
    <w:rsid w:val="00993773"/>
    <w:rsid w:val="009A0FFE"/>
    <w:rsid w:val="009A4F4B"/>
    <w:rsid w:val="009A7AB0"/>
    <w:rsid w:val="009B3560"/>
    <w:rsid w:val="009C028C"/>
    <w:rsid w:val="009C1C68"/>
    <w:rsid w:val="009C3782"/>
    <w:rsid w:val="009C5CF6"/>
    <w:rsid w:val="009D4794"/>
    <w:rsid w:val="009E18FE"/>
    <w:rsid w:val="009E4399"/>
    <w:rsid w:val="009F10B4"/>
    <w:rsid w:val="009F4E64"/>
    <w:rsid w:val="00A1092E"/>
    <w:rsid w:val="00A12C1C"/>
    <w:rsid w:val="00A12D2F"/>
    <w:rsid w:val="00A31EB6"/>
    <w:rsid w:val="00A3436D"/>
    <w:rsid w:val="00A43969"/>
    <w:rsid w:val="00A50004"/>
    <w:rsid w:val="00A63772"/>
    <w:rsid w:val="00A639AB"/>
    <w:rsid w:val="00A6542F"/>
    <w:rsid w:val="00A67F89"/>
    <w:rsid w:val="00A75BAA"/>
    <w:rsid w:val="00A818B7"/>
    <w:rsid w:val="00A82A4B"/>
    <w:rsid w:val="00A8660B"/>
    <w:rsid w:val="00AA00DA"/>
    <w:rsid w:val="00AA1546"/>
    <w:rsid w:val="00AA3016"/>
    <w:rsid w:val="00AA6BAB"/>
    <w:rsid w:val="00AB2483"/>
    <w:rsid w:val="00AB26BA"/>
    <w:rsid w:val="00AB5AB4"/>
    <w:rsid w:val="00AB5D2F"/>
    <w:rsid w:val="00AC29CC"/>
    <w:rsid w:val="00AC2F45"/>
    <w:rsid w:val="00AD2527"/>
    <w:rsid w:val="00AD48DB"/>
    <w:rsid w:val="00AE19ED"/>
    <w:rsid w:val="00AE24A5"/>
    <w:rsid w:val="00AF3CF5"/>
    <w:rsid w:val="00AF6E54"/>
    <w:rsid w:val="00B10452"/>
    <w:rsid w:val="00B20DE9"/>
    <w:rsid w:val="00B226B5"/>
    <w:rsid w:val="00B232E5"/>
    <w:rsid w:val="00B25BF1"/>
    <w:rsid w:val="00B30D29"/>
    <w:rsid w:val="00B41FBE"/>
    <w:rsid w:val="00B43B68"/>
    <w:rsid w:val="00B455FB"/>
    <w:rsid w:val="00B46B85"/>
    <w:rsid w:val="00B5015C"/>
    <w:rsid w:val="00B57A32"/>
    <w:rsid w:val="00B6329F"/>
    <w:rsid w:val="00B645AC"/>
    <w:rsid w:val="00B67569"/>
    <w:rsid w:val="00B7469E"/>
    <w:rsid w:val="00B879B1"/>
    <w:rsid w:val="00B92B31"/>
    <w:rsid w:val="00BA158A"/>
    <w:rsid w:val="00BA6CAB"/>
    <w:rsid w:val="00BA7B75"/>
    <w:rsid w:val="00BB34B5"/>
    <w:rsid w:val="00BB35F1"/>
    <w:rsid w:val="00BB3D6D"/>
    <w:rsid w:val="00BB3E4C"/>
    <w:rsid w:val="00BB4D14"/>
    <w:rsid w:val="00BC02E1"/>
    <w:rsid w:val="00BC183D"/>
    <w:rsid w:val="00BD222A"/>
    <w:rsid w:val="00BD3D3F"/>
    <w:rsid w:val="00BD416F"/>
    <w:rsid w:val="00BD58D6"/>
    <w:rsid w:val="00BD66B2"/>
    <w:rsid w:val="00BE0D3A"/>
    <w:rsid w:val="00BE5F7E"/>
    <w:rsid w:val="00BF0671"/>
    <w:rsid w:val="00BF1337"/>
    <w:rsid w:val="00BF1F4D"/>
    <w:rsid w:val="00BF285D"/>
    <w:rsid w:val="00C029C5"/>
    <w:rsid w:val="00C04EB0"/>
    <w:rsid w:val="00C06E8C"/>
    <w:rsid w:val="00C078B2"/>
    <w:rsid w:val="00C23F2E"/>
    <w:rsid w:val="00C2751A"/>
    <w:rsid w:val="00C30D6A"/>
    <w:rsid w:val="00C352CC"/>
    <w:rsid w:val="00C504E6"/>
    <w:rsid w:val="00C50990"/>
    <w:rsid w:val="00C5749E"/>
    <w:rsid w:val="00C7423E"/>
    <w:rsid w:val="00C760E0"/>
    <w:rsid w:val="00C7626B"/>
    <w:rsid w:val="00C77C32"/>
    <w:rsid w:val="00C80CB4"/>
    <w:rsid w:val="00C81E8B"/>
    <w:rsid w:val="00C82BE9"/>
    <w:rsid w:val="00C83355"/>
    <w:rsid w:val="00C876AB"/>
    <w:rsid w:val="00C97A05"/>
    <w:rsid w:val="00CA5A26"/>
    <w:rsid w:val="00CA7822"/>
    <w:rsid w:val="00CD4D53"/>
    <w:rsid w:val="00CD5850"/>
    <w:rsid w:val="00CD6C94"/>
    <w:rsid w:val="00CD6FD6"/>
    <w:rsid w:val="00CE0DA5"/>
    <w:rsid w:val="00CE1445"/>
    <w:rsid w:val="00CE247A"/>
    <w:rsid w:val="00CE2482"/>
    <w:rsid w:val="00CE4A22"/>
    <w:rsid w:val="00CE7C7F"/>
    <w:rsid w:val="00CF14E0"/>
    <w:rsid w:val="00D03115"/>
    <w:rsid w:val="00D06054"/>
    <w:rsid w:val="00D11A2D"/>
    <w:rsid w:val="00D11FF1"/>
    <w:rsid w:val="00D12B30"/>
    <w:rsid w:val="00D22566"/>
    <w:rsid w:val="00D31002"/>
    <w:rsid w:val="00D460FD"/>
    <w:rsid w:val="00D666CC"/>
    <w:rsid w:val="00D749FF"/>
    <w:rsid w:val="00D76040"/>
    <w:rsid w:val="00D774EE"/>
    <w:rsid w:val="00D845D1"/>
    <w:rsid w:val="00D85F75"/>
    <w:rsid w:val="00D9212E"/>
    <w:rsid w:val="00D94540"/>
    <w:rsid w:val="00DB2A59"/>
    <w:rsid w:val="00DB6165"/>
    <w:rsid w:val="00DC03B7"/>
    <w:rsid w:val="00DE16EC"/>
    <w:rsid w:val="00DE3FF6"/>
    <w:rsid w:val="00DE7991"/>
    <w:rsid w:val="00DF0989"/>
    <w:rsid w:val="00E111F5"/>
    <w:rsid w:val="00E16A31"/>
    <w:rsid w:val="00E21D4D"/>
    <w:rsid w:val="00E2416D"/>
    <w:rsid w:val="00E24820"/>
    <w:rsid w:val="00E27803"/>
    <w:rsid w:val="00E317C4"/>
    <w:rsid w:val="00E3470D"/>
    <w:rsid w:val="00E373F6"/>
    <w:rsid w:val="00E46578"/>
    <w:rsid w:val="00E475D0"/>
    <w:rsid w:val="00E53235"/>
    <w:rsid w:val="00E5490A"/>
    <w:rsid w:val="00E57E93"/>
    <w:rsid w:val="00E60F46"/>
    <w:rsid w:val="00E63F9C"/>
    <w:rsid w:val="00E70FF0"/>
    <w:rsid w:val="00E72A0E"/>
    <w:rsid w:val="00E806FA"/>
    <w:rsid w:val="00E8435B"/>
    <w:rsid w:val="00E8698D"/>
    <w:rsid w:val="00E90079"/>
    <w:rsid w:val="00E902ED"/>
    <w:rsid w:val="00E920AA"/>
    <w:rsid w:val="00EA7CC9"/>
    <w:rsid w:val="00ED02A0"/>
    <w:rsid w:val="00ED6CA9"/>
    <w:rsid w:val="00EE0291"/>
    <w:rsid w:val="00EE6CBA"/>
    <w:rsid w:val="00EF00FE"/>
    <w:rsid w:val="00EF019E"/>
    <w:rsid w:val="00F117CE"/>
    <w:rsid w:val="00F16FA1"/>
    <w:rsid w:val="00F213F3"/>
    <w:rsid w:val="00F225A4"/>
    <w:rsid w:val="00F2317A"/>
    <w:rsid w:val="00F26EE6"/>
    <w:rsid w:val="00F34767"/>
    <w:rsid w:val="00F36F72"/>
    <w:rsid w:val="00F46A1E"/>
    <w:rsid w:val="00F50A54"/>
    <w:rsid w:val="00F51D0B"/>
    <w:rsid w:val="00F52ADE"/>
    <w:rsid w:val="00F54248"/>
    <w:rsid w:val="00F55104"/>
    <w:rsid w:val="00F623B2"/>
    <w:rsid w:val="00F63642"/>
    <w:rsid w:val="00F63BC5"/>
    <w:rsid w:val="00F65371"/>
    <w:rsid w:val="00F67B04"/>
    <w:rsid w:val="00F67C90"/>
    <w:rsid w:val="00F756B6"/>
    <w:rsid w:val="00F848C7"/>
    <w:rsid w:val="00F84ED4"/>
    <w:rsid w:val="00F95EEB"/>
    <w:rsid w:val="00FA03E1"/>
    <w:rsid w:val="00FA26AA"/>
    <w:rsid w:val="00FA6BCF"/>
    <w:rsid w:val="00FB38A7"/>
    <w:rsid w:val="00FC38D7"/>
    <w:rsid w:val="00FC4C08"/>
    <w:rsid w:val="00FD4A5C"/>
    <w:rsid w:val="00FD6A8E"/>
    <w:rsid w:val="00FE0127"/>
    <w:rsid w:val="00FE05F7"/>
    <w:rsid w:val="00FE0DE3"/>
    <w:rsid w:val="00FE4BB3"/>
    <w:rsid w:val="00FE69FE"/>
    <w:rsid w:val="00FF7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A8DF"/>
  <w15:chartTrackingRefBased/>
  <w15:docId w15:val="{BA396F44-F930-3040-A928-9E1EF069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2A7"/>
    <w:pPr>
      <w:tabs>
        <w:tab w:val="center" w:pos="4680"/>
        <w:tab w:val="right" w:pos="9360"/>
      </w:tabs>
    </w:pPr>
  </w:style>
  <w:style w:type="character" w:customStyle="1" w:styleId="HeaderChar">
    <w:name w:val="Header Char"/>
    <w:basedOn w:val="DefaultParagraphFont"/>
    <w:link w:val="Header"/>
    <w:uiPriority w:val="99"/>
    <w:rsid w:val="001712A7"/>
    <w:rPr>
      <w:sz w:val="22"/>
      <w:szCs w:val="22"/>
    </w:rPr>
  </w:style>
  <w:style w:type="paragraph" w:styleId="Footer">
    <w:name w:val="footer"/>
    <w:basedOn w:val="Normal"/>
    <w:link w:val="FooterChar"/>
    <w:uiPriority w:val="99"/>
    <w:unhideWhenUsed/>
    <w:rsid w:val="001712A7"/>
    <w:pPr>
      <w:tabs>
        <w:tab w:val="center" w:pos="4680"/>
        <w:tab w:val="right" w:pos="9360"/>
      </w:tabs>
    </w:pPr>
  </w:style>
  <w:style w:type="character" w:customStyle="1" w:styleId="FooterChar">
    <w:name w:val="Footer Char"/>
    <w:basedOn w:val="DefaultParagraphFont"/>
    <w:link w:val="Footer"/>
    <w:uiPriority w:val="99"/>
    <w:rsid w:val="001712A7"/>
    <w:rPr>
      <w:sz w:val="22"/>
      <w:szCs w:val="22"/>
    </w:rPr>
  </w:style>
  <w:style w:type="paragraph" w:styleId="ListParagraph">
    <w:name w:val="List Paragraph"/>
    <w:basedOn w:val="Normal"/>
    <w:link w:val="ListParagraphChar"/>
    <w:uiPriority w:val="34"/>
    <w:qFormat/>
    <w:rsid w:val="00CE1445"/>
    <w:pPr>
      <w:ind w:left="720"/>
      <w:contextualSpacing/>
    </w:pPr>
  </w:style>
  <w:style w:type="character" w:styleId="PageNumber">
    <w:name w:val="page number"/>
    <w:basedOn w:val="DefaultParagraphFont"/>
    <w:uiPriority w:val="99"/>
    <w:semiHidden/>
    <w:unhideWhenUsed/>
    <w:rsid w:val="004C3815"/>
  </w:style>
  <w:style w:type="character" w:customStyle="1" w:styleId="ListParagraphChar">
    <w:name w:val="List Paragraph Char"/>
    <w:basedOn w:val="DefaultParagraphFont"/>
    <w:link w:val="ListParagraph"/>
    <w:rsid w:val="00A82A4B"/>
    <w:rPr>
      <w:sz w:val="22"/>
      <w:szCs w:val="22"/>
    </w:rPr>
  </w:style>
  <w:style w:type="table" w:styleId="TableGrid">
    <w:name w:val="Table Grid"/>
    <w:basedOn w:val="TableNormal"/>
    <w:uiPriority w:val="59"/>
    <w:rsid w:val="00441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A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0D3A"/>
    <w:rPr>
      <w:color w:val="0563C1" w:themeColor="hyperlink"/>
      <w:u w:val="single"/>
    </w:rPr>
  </w:style>
  <w:style w:type="character" w:styleId="UnresolvedMention">
    <w:name w:val="Unresolved Mention"/>
    <w:basedOn w:val="DefaultParagraphFont"/>
    <w:uiPriority w:val="99"/>
    <w:semiHidden/>
    <w:unhideWhenUsed/>
    <w:rsid w:val="00BE0D3A"/>
    <w:rPr>
      <w:color w:val="605E5C"/>
      <w:shd w:val="clear" w:color="auto" w:fill="E1DFDD"/>
    </w:rPr>
  </w:style>
  <w:style w:type="character" w:customStyle="1" w:styleId="apple-tab-span">
    <w:name w:val="apple-tab-span"/>
    <w:basedOn w:val="DefaultParagraphFont"/>
    <w:rsid w:val="00B7469E"/>
  </w:style>
  <w:style w:type="numbering" w:customStyle="1" w:styleId="CurrentList1">
    <w:name w:val="Current List1"/>
    <w:uiPriority w:val="99"/>
    <w:rsid w:val="000320ED"/>
    <w:pPr>
      <w:numPr>
        <w:numId w:val="14"/>
      </w:numPr>
    </w:pPr>
  </w:style>
  <w:style w:type="numbering" w:customStyle="1" w:styleId="CurrentList2">
    <w:name w:val="Current List2"/>
    <w:uiPriority w:val="99"/>
    <w:rsid w:val="00A43969"/>
    <w:pPr>
      <w:numPr>
        <w:numId w:val="15"/>
      </w:numPr>
    </w:pPr>
  </w:style>
  <w:style w:type="numbering" w:customStyle="1" w:styleId="CurrentList3">
    <w:name w:val="Current List3"/>
    <w:uiPriority w:val="99"/>
    <w:rsid w:val="004F007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202">
      <w:bodyDiv w:val="1"/>
      <w:marLeft w:val="0"/>
      <w:marRight w:val="0"/>
      <w:marTop w:val="0"/>
      <w:marBottom w:val="0"/>
      <w:divBdr>
        <w:top w:val="none" w:sz="0" w:space="0" w:color="auto"/>
        <w:left w:val="none" w:sz="0" w:space="0" w:color="auto"/>
        <w:bottom w:val="none" w:sz="0" w:space="0" w:color="auto"/>
        <w:right w:val="none" w:sz="0" w:space="0" w:color="auto"/>
      </w:divBdr>
      <w:divsChild>
        <w:div w:id="1600722382">
          <w:marLeft w:val="0"/>
          <w:marRight w:val="0"/>
          <w:marTop w:val="0"/>
          <w:marBottom w:val="0"/>
          <w:divBdr>
            <w:top w:val="none" w:sz="0" w:space="0" w:color="auto"/>
            <w:left w:val="none" w:sz="0" w:space="0" w:color="auto"/>
            <w:bottom w:val="none" w:sz="0" w:space="0" w:color="auto"/>
            <w:right w:val="none" w:sz="0" w:space="0" w:color="auto"/>
          </w:divBdr>
          <w:divsChild>
            <w:div w:id="1956477773">
              <w:marLeft w:val="0"/>
              <w:marRight w:val="0"/>
              <w:marTop w:val="0"/>
              <w:marBottom w:val="0"/>
              <w:divBdr>
                <w:top w:val="none" w:sz="0" w:space="0" w:color="auto"/>
                <w:left w:val="none" w:sz="0" w:space="0" w:color="auto"/>
                <w:bottom w:val="none" w:sz="0" w:space="0" w:color="auto"/>
                <w:right w:val="none" w:sz="0" w:space="0" w:color="auto"/>
              </w:divBdr>
              <w:divsChild>
                <w:div w:id="89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6039">
      <w:bodyDiv w:val="1"/>
      <w:marLeft w:val="0"/>
      <w:marRight w:val="0"/>
      <w:marTop w:val="0"/>
      <w:marBottom w:val="0"/>
      <w:divBdr>
        <w:top w:val="none" w:sz="0" w:space="0" w:color="auto"/>
        <w:left w:val="none" w:sz="0" w:space="0" w:color="auto"/>
        <w:bottom w:val="none" w:sz="0" w:space="0" w:color="auto"/>
        <w:right w:val="none" w:sz="0" w:space="0" w:color="auto"/>
      </w:divBdr>
      <w:divsChild>
        <w:div w:id="1323393084">
          <w:marLeft w:val="0"/>
          <w:marRight w:val="0"/>
          <w:marTop w:val="0"/>
          <w:marBottom w:val="0"/>
          <w:divBdr>
            <w:top w:val="none" w:sz="0" w:space="0" w:color="auto"/>
            <w:left w:val="none" w:sz="0" w:space="0" w:color="auto"/>
            <w:bottom w:val="none" w:sz="0" w:space="0" w:color="auto"/>
            <w:right w:val="none" w:sz="0" w:space="0" w:color="auto"/>
          </w:divBdr>
          <w:divsChild>
            <w:div w:id="494420505">
              <w:marLeft w:val="0"/>
              <w:marRight w:val="0"/>
              <w:marTop w:val="0"/>
              <w:marBottom w:val="0"/>
              <w:divBdr>
                <w:top w:val="none" w:sz="0" w:space="0" w:color="auto"/>
                <w:left w:val="none" w:sz="0" w:space="0" w:color="auto"/>
                <w:bottom w:val="none" w:sz="0" w:space="0" w:color="auto"/>
                <w:right w:val="none" w:sz="0" w:space="0" w:color="auto"/>
              </w:divBdr>
              <w:divsChild>
                <w:div w:id="695617065">
                  <w:marLeft w:val="0"/>
                  <w:marRight w:val="0"/>
                  <w:marTop w:val="0"/>
                  <w:marBottom w:val="0"/>
                  <w:divBdr>
                    <w:top w:val="none" w:sz="0" w:space="0" w:color="auto"/>
                    <w:left w:val="none" w:sz="0" w:space="0" w:color="auto"/>
                    <w:bottom w:val="none" w:sz="0" w:space="0" w:color="auto"/>
                    <w:right w:val="none" w:sz="0" w:space="0" w:color="auto"/>
                  </w:divBdr>
                  <w:divsChild>
                    <w:div w:id="1646861645">
                      <w:marLeft w:val="0"/>
                      <w:marRight w:val="0"/>
                      <w:marTop w:val="0"/>
                      <w:marBottom w:val="0"/>
                      <w:divBdr>
                        <w:top w:val="none" w:sz="0" w:space="0" w:color="auto"/>
                        <w:left w:val="none" w:sz="0" w:space="0" w:color="auto"/>
                        <w:bottom w:val="none" w:sz="0" w:space="0" w:color="auto"/>
                        <w:right w:val="none" w:sz="0" w:space="0" w:color="auto"/>
                      </w:divBdr>
                      <w:divsChild>
                        <w:div w:id="561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4942">
                  <w:marLeft w:val="0"/>
                  <w:marRight w:val="0"/>
                  <w:marTop w:val="0"/>
                  <w:marBottom w:val="0"/>
                  <w:divBdr>
                    <w:top w:val="none" w:sz="0" w:space="0" w:color="auto"/>
                    <w:left w:val="none" w:sz="0" w:space="0" w:color="auto"/>
                    <w:bottom w:val="none" w:sz="0" w:space="0" w:color="auto"/>
                    <w:right w:val="none" w:sz="0" w:space="0" w:color="auto"/>
                  </w:divBdr>
                  <w:divsChild>
                    <w:div w:id="1412581311">
                      <w:marLeft w:val="0"/>
                      <w:marRight w:val="0"/>
                      <w:marTop w:val="0"/>
                      <w:marBottom w:val="0"/>
                      <w:divBdr>
                        <w:top w:val="none" w:sz="0" w:space="0" w:color="auto"/>
                        <w:left w:val="none" w:sz="0" w:space="0" w:color="auto"/>
                        <w:bottom w:val="none" w:sz="0" w:space="0" w:color="auto"/>
                        <w:right w:val="none" w:sz="0" w:space="0" w:color="auto"/>
                      </w:divBdr>
                      <w:divsChild>
                        <w:div w:id="6290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2078">
      <w:bodyDiv w:val="1"/>
      <w:marLeft w:val="0"/>
      <w:marRight w:val="0"/>
      <w:marTop w:val="0"/>
      <w:marBottom w:val="0"/>
      <w:divBdr>
        <w:top w:val="none" w:sz="0" w:space="0" w:color="auto"/>
        <w:left w:val="none" w:sz="0" w:space="0" w:color="auto"/>
        <w:bottom w:val="none" w:sz="0" w:space="0" w:color="auto"/>
        <w:right w:val="none" w:sz="0" w:space="0" w:color="auto"/>
      </w:divBdr>
      <w:divsChild>
        <w:div w:id="1584950861">
          <w:marLeft w:val="0"/>
          <w:marRight w:val="0"/>
          <w:marTop w:val="0"/>
          <w:marBottom w:val="0"/>
          <w:divBdr>
            <w:top w:val="none" w:sz="0" w:space="0" w:color="auto"/>
            <w:left w:val="none" w:sz="0" w:space="0" w:color="auto"/>
            <w:bottom w:val="none" w:sz="0" w:space="0" w:color="auto"/>
            <w:right w:val="none" w:sz="0" w:space="0" w:color="auto"/>
          </w:divBdr>
          <w:divsChild>
            <w:div w:id="1402174208">
              <w:marLeft w:val="0"/>
              <w:marRight w:val="0"/>
              <w:marTop w:val="0"/>
              <w:marBottom w:val="0"/>
              <w:divBdr>
                <w:top w:val="none" w:sz="0" w:space="0" w:color="auto"/>
                <w:left w:val="none" w:sz="0" w:space="0" w:color="auto"/>
                <w:bottom w:val="none" w:sz="0" w:space="0" w:color="auto"/>
                <w:right w:val="none" w:sz="0" w:space="0" w:color="auto"/>
              </w:divBdr>
              <w:divsChild>
                <w:div w:id="17432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3529">
      <w:bodyDiv w:val="1"/>
      <w:marLeft w:val="0"/>
      <w:marRight w:val="0"/>
      <w:marTop w:val="0"/>
      <w:marBottom w:val="0"/>
      <w:divBdr>
        <w:top w:val="none" w:sz="0" w:space="0" w:color="auto"/>
        <w:left w:val="none" w:sz="0" w:space="0" w:color="auto"/>
        <w:bottom w:val="none" w:sz="0" w:space="0" w:color="auto"/>
        <w:right w:val="none" w:sz="0" w:space="0" w:color="auto"/>
      </w:divBdr>
      <w:divsChild>
        <w:div w:id="1704283647">
          <w:marLeft w:val="0"/>
          <w:marRight w:val="0"/>
          <w:marTop w:val="0"/>
          <w:marBottom w:val="0"/>
          <w:divBdr>
            <w:top w:val="none" w:sz="0" w:space="0" w:color="auto"/>
            <w:left w:val="none" w:sz="0" w:space="0" w:color="auto"/>
            <w:bottom w:val="none" w:sz="0" w:space="0" w:color="auto"/>
            <w:right w:val="none" w:sz="0" w:space="0" w:color="auto"/>
          </w:divBdr>
          <w:divsChild>
            <w:div w:id="705907877">
              <w:marLeft w:val="0"/>
              <w:marRight w:val="0"/>
              <w:marTop w:val="0"/>
              <w:marBottom w:val="0"/>
              <w:divBdr>
                <w:top w:val="none" w:sz="0" w:space="0" w:color="auto"/>
                <w:left w:val="none" w:sz="0" w:space="0" w:color="auto"/>
                <w:bottom w:val="none" w:sz="0" w:space="0" w:color="auto"/>
                <w:right w:val="none" w:sz="0" w:space="0" w:color="auto"/>
              </w:divBdr>
              <w:divsChild>
                <w:div w:id="1738630227">
                  <w:marLeft w:val="0"/>
                  <w:marRight w:val="0"/>
                  <w:marTop w:val="0"/>
                  <w:marBottom w:val="0"/>
                  <w:divBdr>
                    <w:top w:val="none" w:sz="0" w:space="0" w:color="auto"/>
                    <w:left w:val="none" w:sz="0" w:space="0" w:color="auto"/>
                    <w:bottom w:val="none" w:sz="0" w:space="0" w:color="auto"/>
                    <w:right w:val="none" w:sz="0" w:space="0" w:color="auto"/>
                  </w:divBdr>
                  <w:divsChild>
                    <w:div w:id="379596129">
                      <w:marLeft w:val="0"/>
                      <w:marRight w:val="0"/>
                      <w:marTop w:val="0"/>
                      <w:marBottom w:val="0"/>
                      <w:divBdr>
                        <w:top w:val="none" w:sz="0" w:space="0" w:color="auto"/>
                        <w:left w:val="none" w:sz="0" w:space="0" w:color="auto"/>
                        <w:bottom w:val="none" w:sz="0" w:space="0" w:color="auto"/>
                        <w:right w:val="none" w:sz="0" w:space="0" w:color="auto"/>
                      </w:divBdr>
                    </w:div>
                  </w:divsChild>
                </w:div>
                <w:div w:id="1069115445">
                  <w:marLeft w:val="0"/>
                  <w:marRight w:val="0"/>
                  <w:marTop w:val="0"/>
                  <w:marBottom w:val="0"/>
                  <w:divBdr>
                    <w:top w:val="none" w:sz="0" w:space="0" w:color="auto"/>
                    <w:left w:val="none" w:sz="0" w:space="0" w:color="auto"/>
                    <w:bottom w:val="none" w:sz="0" w:space="0" w:color="auto"/>
                    <w:right w:val="none" w:sz="0" w:space="0" w:color="auto"/>
                  </w:divBdr>
                  <w:divsChild>
                    <w:div w:id="1662925790">
                      <w:marLeft w:val="0"/>
                      <w:marRight w:val="0"/>
                      <w:marTop w:val="0"/>
                      <w:marBottom w:val="0"/>
                      <w:divBdr>
                        <w:top w:val="none" w:sz="0" w:space="0" w:color="auto"/>
                        <w:left w:val="none" w:sz="0" w:space="0" w:color="auto"/>
                        <w:bottom w:val="none" w:sz="0" w:space="0" w:color="auto"/>
                        <w:right w:val="none" w:sz="0" w:space="0" w:color="auto"/>
                      </w:divBdr>
                    </w:div>
                  </w:divsChild>
                </w:div>
                <w:div w:id="1695837443">
                  <w:marLeft w:val="0"/>
                  <w:marRight w:val="0"/>
                  <w:marTop w:val="0"/>
                  <w:marBottom w:val="0"/>
                  <w:divBdr>
                    <w:top w:val="none" w:sz="0" w:space="0" w:color="auto"/>
                    <w:left w:val="none" w:sz="0" w:space="0" w:color="auto"/>
                    <w:bottom w:val="none" w:sz="0" w:space="0" w:color="auto"/>
                    <w:right w:val="none" w:sz="0" w:space="0" w:color="auto"/>
                  </w:divBdr>
                  <w:divsChild>
                    <w:div w:id="1415398664">
                      <w:marLeft w:val="0"/>
                      <w:marRight w:val="0"/>
                      <w:marTop w:val="0"/>
                      <w:marBottom w:val="0"/>
                      <w:divBdr>
                        <w:top w:val="none" w:sz="0" w:space="0" w:color="auto"/>
                        <w:left w:val="none" w:sz="0" w:space="0" w:color="auto"/>
                        <w:bottom w:val="none" w:sz="0" w:space="0" w:color="auto"/>
                        <w:right w:val="none" w:sz="0" w:space="0" w:color="auto"/>
                      </w:divBdr>
                    </w:div>
                  </w:divsChild>
                </w:div>
                <w:div w:id="1723551969">
                  <w:marLeft w:val="0"/>
                  <w:marRight w:val="0"/>
                  <w:marTop w:val="0"/>
                  <w:marBottom w:val="0"/>
                  <w:divBdr>
                    <w:top w:val="none" w:sz="0" w:space="0" w:color="auto"/>
                    <w:left w:val="none" w:sz="0" w:space="0" w:color="auto"/>
                    <w:bottom w:val="none" w:sz="0" w:space="0" w:color="auto"/>
                    <w:right w:val="none" w:sz="0" w:space="0" w:color="auto"/>
                  </w:divBdr>
                  <w:divsChild>
                    <w:div w:id="712773606">
                      <w:marLeft w:val="0"/>
                      <w:marRight w:val="0"/>
                      <w:marTop w:val="0"/>
                      <w:marBottom w:val="0"/>
                      <w:divBdr>
                        <w:top w:val="none" w:sz="0" w:space="0" w:color="auto"/>
                        <w:left w:val="none" w:sz="0" w:space="0" w:color="auto"/>
                        <w:bottom w:val="none" w:sz="0" w:space="0" w:color="auto"/>
                        <w:right w:val="none" w:sz="0" w:space="0" w:color="auto"/>
                      </w:divBdr>
                    </w:div>
                  </w:divsChild>
                </w:div>
                <w:div w:id="329597959">
                  <w:marLeft w:val="0"/>
                  <w:marRight w:val="0"/>
                  <w:marTop w:val="0"/>
                  <w:marBottom w:val="0"/>
                  <w:divBdr>
                    <w:top w:val="none" w:sz="0" w:space="0" w:color="auto"/>
                    <w:left w:val="none" w:sz="0" w:space="0" w:color="auto"/>
                    <w:bottom w:val="none" w:sz="0" w:space="0" w:color="auto"/>
                    <w:right w:val="none" w:sz="0" w:space="0" w:color="auto"/>
                  </w:divBdr>
                  <w:divsChild>
                    <w:div w:id="1966157878">
                      <w:marLeft w:val="0"/>
                      <w:marRight w:val="0"/>
                      <w:marTop w:val="0"/>
                      <w:marBottom w:val="0"/>
                      <w:divBdr>
                        <w:top w:val="none" w:sz="0" w:space="0" w:color="auto"/>
                        <w:left w:val="none" w:sz="0" w:space="0" w:color="auto"/>
                        <w:bottom w:val="none" w:sz="0" w:space="0" w:color="auto"/>
                        <w:right w:val="none" w:sz="0" w:space="0" w:color="auto"/>
                      </w:divBdr>
                    </w:div>
                  </w:divsChild>
                </w:div>
                <w:div w:id="1475758229">
                  <w:marLeft w:val="0"/>
                  <w:marRight w:val="0"/>
                  <w:marTop w:val="0"/>
                  <w:marBottom w:val="0"/>
                  <w:divBdr>
                    <w:top w:val="none" w:sz="0" w:space="0" w:color="auto"/>
                    <w:left w:val="none" w:sz="0" w:space="0" w:color="auto"/>
                    <w:bottom w:val="none" w:sz="0" w:space="0" w:color="auto"/>
                    <w:right w:val="none" w:sz="0" w:space="0" w:color="auto"/>
                  </w:divBdr>
                  <w:divsChild>
                    <w:div w:id="14911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15</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Szalai</dc:creator>
  <cp:keywords/>
  <dc:description/>
  <cp:lastModifiedBy>MAVLI Secretary</cp:lastModifiedBy>
  <cp:revision>75</cp:revision>
  <cp:lastPrinted>2021-03-22T14:07:00Z</cp:lastPrinted>
  <dcterms:created xsi:type="dcterms:W3CDTF">2024-03-08T20:40:00Z</dcterms:created>
  <dcterms:modified xsi:type="dcterms:W3CDTF">2024-03-09T21:07:00Z</dcterms:modified>
</cp:coreProperties>
</file>